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0506" w:rsidRPr="00E23447" w:rsidRDefault="00A74951" w:rsidP="00E23447">
      <w:pPr>
        <w:spacing w:line="240" w:lineRule="auto"/>
        <w:ind w:left="-709"/>
        <w:jc w:val="center"/>
        <w:rPr>
          <w:rFonts w:ascii="Arial" w:hAnsi="Arial" w:cs="Arial"/>
          <w:b/>
          <w:sz w:val="20"/>
        </w:rPr>
      </w:pPr>
      <w:r w:rsidRPr="00E23447">
        <w:rPr>
          <w:rFonts w:ascii="Arial" w:hAnsi="Arial" w:cs="Arial"/>
          <w:b/>
          <w:sz w:val="20"/>
        </w:rPr>
        <w:t xml:space="preserve">KONSPEKT ZAJĘĆ </w:t>
      </w:r>
    </w:p>
    <w:p w:rsidR="00AE703A" w:rsidRPr="00E23447" w:rsidRDefault="003B0506" w:rsidP="00E23447">
      <w:pPr>
        <w:spacing w:line="240" w:lineRule="auto"/>
        <w:ind w:left="-709"/>
        <w:jc w:val="center"/>
        <w:rPr>
          <w:rFonts w:ascii="Arial" w:hAnsi="Arial" w:cs="Arial"/>
          <w:b/>
          <w:sz w:val="20"/>
        </w:rPr>
      </w:pPr>
      <w:r w:rsidRPr="00E23447">
        <w:rPr>
          <w:rFonts w:ascii="Arial" w:hAnsi="Arial" w:cs="Arial"/>
          <w:b/>
          <w:sz w:val="20"/>
        </w:rPr>
        <w:t>ŚCIEŻKA 3</w:t>
      </w:r>
    </w:p>
    <w:tbl>
      <w:tblPr>
        <w:tblStyle w:val="2"/>
        <w:tblW w:w="10692" w:type="dxa"/>
        <w:tblInd w:w="-120" w:type="dxa"/>
        <w:tblLayout w:type="fixed"/>
        <w:tblLook w:val="0000"/>
      </w:tblPr>
      <w:tblGrid>
        <w:gridCol w:w="3237"/>
        <w:gridCol w:w="2810"/>
        <w:gridCol w:w="2126"/>
        <w:gridCol w:w="2519"/>
      </w:tblGrid>
      <w:tr w:rsidR="00AE703A" w:rsidRPr="00E23447" w:rsidTr="009416EE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EE7" w:rsidRDefault="00A74951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E23447">
              <w:rPr>
                <w:rFonts w:ascii="Arial" w:hAnsi="Arial" w:cs="Arial"/>
                <w:sz w:val="20"/>
              </w:rPr>
              <w:t>Planowana liczba odbiorców</w:t>
            </w:r>
            <w:r w:rsidR="00FD3EE7">
              <w:rPr>
                <w:rFonts w:ascii="Arial" w:hAnsi="Arial" w:cs="Arial"/>
                <w:sz w:val="20"/>
              </w:rPr>
              <w:t xml:space="preserve"> </w:t>
            </w:r>
          </w:p>
          <w:p w:rsidR="00AE703A" w:rsidRPr="00E23447" w:rsidRDefault="00A74951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E23447">
              <w:rPr>
                <w:rFonts w:ascii="Arial" w:hAnsi="Arial" w:cs="Arial"/>
                <w:sz w:val="20"/>
              </w:rPr>
              <w:t>i charakterystyka grupy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703A" w:rsidRPr="00E23447" w:rsidRDefault="00B16F2F" w:rsidP="005040F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E23447">
              <w:rPr>
                <w:rFonts w:ascii="Arial" w:eastAsia="Times New Roman" w:hAnsi="Arial" w:cs="Arial"/>
                <w:sz w:val="20"/>
              </w:rPr>
              <w:t xml:space="preserve">Ścieżka 3 – liceum, grupa uczestnicząca w zajęciach </w:t>
            </w:r>
            <w:r w:rsidR="005040FE">
              <w:rPr>
                <w:rFonts w:ascii="Arial" w:eastAsia="Times New Roman" w:hAnsi="Arial" w:cs="Arial"/>
                <w:sz w:val="20"/>
              </w:rPr>
              <w:t>lekcyjnych 15-30</w:t>
            </w:r>
            <w:r w:rsidRPr="00E23447">
              <w:rPr>
                <w:rFonts w:ascii="Arial" w:eastAsia="Times New Roman" w:hAnsi="Arial" w:cs="Arial"/>
                <w:sz w:val="20"/>
              </w:rPr>
              <w:t xml:space="preserve">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703A" w:rsidRPr="00E23447" w:rsidRDefault="00A74951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E23447">
              <w:rPr>
                <w:rFonts w:ascii="Arial" w:hAnsi="Arial" w:cs="Arial"/>
                <w:sz w:val="20"/>
              </w:rPr>
              <w:t>Czas trwania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03A" w:rsidRPr="00E23447" w:rsidRDefault="00E81232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  <w:r w:rsidR="00350A63">
              <w:rPr>
                <w:rFonts w:ascii="Arial" w:hAnsi="Arial" w:cs="Arial"/>
                <w:sz w:val="20"/>
              </w:rPr>
              <w:t xml:space="preserve"> </w:t>
            </w:r>
            <w:r w:rsidR="00FD3EE7">
              <w:rPr>
                <w:rFonts w:ascii="Arial" w:hAnsi="Arial" w:cs="Arial"/>
                <w:sz w:val="20"/>
              </w:rPr>
              <w:t>min.</w:t>
            </w:r>
          </w:p>
        </w:tc>
      </w:tr>
    </w:tbl>
    <w:p w:rsidR="00AE703A" w:rsidRPr="00E23447" w:rsidRDefault="00AE703A" w:rsidP="00E23447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:rsidR="00AE703A" w:rsidRPr="00E23447" w:rsidRDefault="00A74951" w:rsidP="00E23447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</w:rPr>
      </w:pPr>
      <w:bookmarkStart w:id="0" w:name="h.gjdgxs" w:colFirst="0" w:colLast="0"/>
      <w:bookmarkEnd w:id="0"/>
      <w:r w:rsidRPr="00E23447">
        <w:rPr>
          <w:rFonts w:ascii="Arial" w:hAnsi="Arial" w:cs="Arial"/>
          <w:b/>
          <w:sz w:val="20"/>
        </w:rPr>
        <w:t>Opis warsztatu</w:t>
      </w:r>
    </w:p>
    <w:p w:rsidR="00AE703A" w:rsidRPr="00E23447" w:rsidRDefault="00AE703A" w:rsidP="00E23447">
      <w:pPr>
        <w:widowControl w:val="0"/>
        <w:spacing w:after="0" w:line="240" w:lineRule="auto"/>
        <w:rPr>
          <w:rFonts w:ascii="Arial" w:hAnsi="Arial" w:cs="Arial"/>
          <w:sz w:val="20"/>
        </w:rPr>
      </w:pPr>
    </w:p>
    <w:tbl>
      <w:tblPr>
        <w:tblStyle w:val="1"/>
        <w:tblW w:w="10777" w:type="dxa"/>
        <w:tblInd w:w="-142" w:type="dxa"/>
        <w:tblLayout w:type="fixed"/>
        <w:tblLook w:val="0000"/>
      </w:tblPr>
      <w:tblGrid>
        <w:gridCol w:w="744"/>
        <w:gridCol w:w="4071"/>
        <w:gridCol w:w="1710"/>
        <w:gridCol w:w="1530"/>
        <w:gridCol w:w="1620"/>
        <w:gridCol w:w="1102"/>
      </w:tblGrid>
      <w:tr w:rsidR="00AE703A" w:rsidRPr="00E23447">
        <w:trPr>
          <w:trHeight w:val="240"/>
        </w:trPr>
        <w:tc>
          <w:tcPr>
            <w:tcW w:w="10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03A" w:rsidRPr="00E23447" w:rsidRDefault="00A74951" w:rsidP="00350A6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E23447">
              <w:rPr>
                <w:rFonts w:ascii="Arial" w:hAnsi="Arial" w:cs="Arial"/>
                <w:sz w:val="20"/>
              </w:rPr>
              <w:t xml:space="preserve">Tytuł: </w:t>
            </w:r>
            <w:r w:rsidR="007662BC" w:rsidRPr="00E23447">
              <w:rPr>
                <w:rFonts w:ascii="Arial" w:hAnsi="Arial" w:cs="Arial"/>
                <w:sz w:val="20"/>
              </w:rPr>
              <w:t xml:space="preserve">Łódź </w:t>
            </w:r>
            <w:r w:rsidR="00350A63">
              <w:rPr>
                <w:rFonts w:ascii="Arial" w:hAnsi="Arial" w:cs="Arial"/>
                <w:sz w:val="20"/>
              </w:rPr>
              <w:t>przemysłowa</w:t>
            </w:r>
          </w:p>
        </w:tc>
      </w:tr>
      <w:tr w:rsidR="00AE703A" w:rsidRPr="00E23447">
        <w:trPr>
          <w:trHeight w:val="240"/>
        </w:trPr>
        <w:tc>
          <w:tcPr>
            <w:tcW w:w="10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A63" w:rsidRPr="00040578" w:rsidRDefault="00350A63" w:rsidP="00350A63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040578">
              <w:rPr>
                <w:rFonts w:ascii="Arial" w:hAnsi="Arial"/>
                <w:sz w:val="20"/>
                <w:szCs w:val="20"/>
              </w:rPr>
              <w:t>Cele ogólne:</w:t>
            </w:r>
          </w:p>
          <w:p w:rsidR="00350A63" w:rsidRPr="00040578" w:rsidRDefault="00350A63" w:rsidP="00350A63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040578">
              <w:rPr>
                <w:rFonts w:ascii="Arial" w:hAnsi="Arial"/>
                <w:sz w:val="20"/>
                <w:szCs w:val="20"/>
              </w:rPr>
              <w:t>1. Uświadomienie uczniom niezwykłej historii rozwoju Łodzi</w:t>
            </w:r>
            <w:r w:rsidR="00614AC3">
              <w:rPr>
                <w:rFonts w:ascii="Arial" w:hAnsi="Arial"/>
                <w:sz w:val="20"/>
                <w:szCs w:val="20"/>
              </w:rPr>
              <w:t>,</w:t>
            </w:r>
            <w:r w:rsidRPr="00040578">
              <w:rPr>
                <w:rFonts w:ascii="Arial" w:hAnsi="Arial"/>
                <w:sz w:val="20"/>
                <w:szCs w:val="20"/>
              </w:rPr>
              <w:t xml:space="preserve"> w tym fundamentalnego wpływu przemysłu włókienniczego.</w:t>
            </w:r>
          </w:p>
          <w:p w:rsidR="00350A63" w:rsidRDefault="00350A63" w:rsidP="00350A63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040578">
              <w:rPr>
                <w:rFonts w:ascii="Arial" w:hAnsi="Arial"/>
                <w:sz w:val="20"/>
                <w:szCs w:val="20"/>
              </w:rPr>
              <w:t xml:space="preserve">2. Ukazanie </w:t>
            </w:r>
            <w:r w:rsidR="006D6D09">
              <w:rPr>
                <w:rFonts w:ascii="Arial" w:hAnsi="Arial"/>
                <w:sz w:val="20"/>
                <w:szCs w:val="20"/>
              </w:rPr>
              <w:t xml:space="preserve">historycznej </w:t>
            </w:r>
            <w:r w:rsidRPr="00040578">
              <w:rPr>
                <w:rFonts w:ascii="Arial" w:hAnsi="Arial"/>
                <w:sz w:val="20"/>
                <w:szCs w:val="20"/>
              </w:rPr>
              <w:t>struktury społecznej miasta i różnic w jej zamożności</w:t>
            </w:r>
          </w:p>
          <w:p w:rsidR="00A505F8" w:rsidRPr="00E23447" w:rsidRDefault="00350A63" w:rsidP="00350A6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3. Zapoznanie uczniów z wydarzeniami Powstania łódzkiego</w:t>
            </w:r>
            <w:r w:rsidR="007015FA">
              <w:rPr>
                <w:rFonts w:ascii="Arial" w:hAnsi="Arial"/>
                <w:sz w:val="20"/>
              </w:rPr>
              <w:t xml:space="preserve"> 1905</w:t>
            </w:r>
            <w:r w:rsidR="00F915B3">
              <w:rPr>
                <w:rFonts w:ascii="Arial" w:hAnsi="Arial"/>
                <w:sz w:val="20"/>
              </w:rPr>
              <w:t xml:space="preserve"> roku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AE703A" w:rsidRPr="00E23447">
        <w:trPr>
          <w:trHeight w:val="240"/>
        </w:trPr>
        <w:tc>
          <w:tcPr>
            <w:tcW w:w="10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5F8" w:rsidRPr="00E23447" w:rsidRDefault="00350A63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040578">
              <w:rPr>
                <w:rFonts w:ascii="Arial" w:hAnsi="Arial"/>
                <w:sz w:val="20"/>
              </w:rPr>
              <w:t>Metody: pogadanka, wykład z elementami pogadanki, praca w grupach, praca samodzielna z kartą pracy</w:t>
            </w:r>
            <w:r w:rsidRPr="00E2344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E703A" w:rsidRPr="00E23447" w:rsidTr="00350A63">
        <w:trPr>
          <w:trHeight w:val="366"/>
        </w:trPr>
        <w:tc>
          <w:tcPr>
            <w:tcW w:w="10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03A" w:rsidRPr="00E23447" w:rsidRDefault="00A74951" w:rsidP="00E234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23447">
              <w:rPr>
                <w:rFonts w:ascii="Arial" w:hAnsi="Arial" w:cs="Arial"/>
                <w:sz w:val="20"/>
              </w:rPr>
              <w:t>Opis metodologii i działań</w:t>
            </w:r>
          </w:p>
        </w:tc>
      </w:tr>
      <w:tr w:rsidR="00C92DFA" w:rsidRPr="00E23447">
        <w:trPr>
          <w:trHeight w:val="1240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E23447">
              <w:rPr>
                <w:rFonts w:ascii="Arial" w:hAnsi="Arial" w:cs="Arial"/>
                <w:b/>
                <w:sz w:val="20"/>
              </w:rPr>
              <w:t>Czas</w:t>
            </w:r>
          </w:p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92DFA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92DFA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92DFA" w:rsidRPr="00E23447" w:rsidRDefault="00E81232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C92DFA">
              <w:rPr>
                <w:rFonts w:ascii="Arial" w:hAnsi="Arial" w:cs="Arial"/>
                <w:sz w:val="20"/>
              </w:rPr>
              <w:t xml:space="preserve"> min</w:t>
            </w:r>
          </w:p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DFA" w:rsidRPr="00E23447" w:rsidRDefault="00C92DFA" w:rsidP="00C92DF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E23447">
              <w:rPr>
                <w:rFonts w:ascii="Arial" w:hAnsi="Arial" w:cs="Arial"/>
                <w:b/>
                <w:sz w:val="20"/>
              </w:rPr>
              <w:t xml:space="preserve">Działanie </w:t>
            </w:r>
            <w:r>
              <w:rPr>
                <w:rFonts w:ascii="Arial" w:hAnsi="Arial" w:cs="Arial"/>
                <w:b/>
                <w:sz w:val="20"/>
              </w:rPr>
              <w:t>osoby prowadzącej</w:t>
            </w:r>
            <w:r w:rsidRPr="00E23447">
              <w:rPr>
                <w:rFonts w:ascii="Arial" w:hAnsi="Arial" w:cs="Arial"/>
                <w:b/>
                <w:sz w:val="20"/>
              </w:rPr>
              <w:t xml:space="preserve"> - opis</w:t>
            </w:r>
          </w:p>
          <w:p w:rsidR="00C92DFA" w:rsidRPr="00E23447" w:rsidRDefault="00C92DFA" w:rsidP="00C92DF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92DFA" w:rsidRPr="00E23447" w:rsidRDefault="00C92DFA" w:rsidP="00C92DF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92DFA" w:rsidRDefault="00C92DFA" w:rsidP="00557EAE">
            <w:pPr>
              <w:rPr>
                <w:rFonts w:ascii="Arial" w:hAnsi="Arial"/>
                <w:sz w:val="20"/>
              </w:rPr>
            </w:pPr>
          </w:p>
          <w:p w:rsidR="00C92DFA" w:rsidRPr="00040578" w:rsidRDefault="00C92DFA" w:rsidP="00557EAE">
            <w:pPr>
              <w:rPr>
                <w:rFonts w:ascii="Arial" w:hAnsi="Arial"/>
                <w:sz w:val="20"/>
              </w:rPr>
            </w:pPr>
            <w:r w:rsidRPr="00040578">
              <w:rPr>
                <w:rFonts w:ascii="Arial" w:hAnsi="Arial"/>
                <w:sz w:val="20"/>
              </w:rPr>
              <w:t>Wstęp</w:t>
            </w:r>
          </w:p>
          <w:p w:rsidR="00C92DFA" w:rsidRPr="00040578" w:rsidRDefault="00AD4DE7" w:rsidP="00557E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Nauczyciel zadaje pytanie: I</w:t>
            </w:r>
            <w:r w:rsidR="00C92DFA" w:rsidRPr="00040578">
              <w:rPr>
                <w:rFonts w:ascii="Arial" w:hAnsi="Arial"/>
                <w:sz w:val="20"/>
              </w:rPr>
              <w:t xml:space="preserve">lu mieszkańców ma teraz Łódź? (odpowiedź około 700 </w:t>
            </w:r>
            <w:proofErr w:type="spellStart"/>
            <w:r w:rsidR="00C92DFA" w:rsidRPr="00040578">
              <w:rPr>
                <w:rFonts w:ascii="Arial" w:hAnsi="Arial"/>
                <w:sz w:val="20"/>
              </w:rPr>
              <w:t>tys</w:t>
            </w:r>
            <w:proofErr w:type="spellEnd"/>
            <w:r w:rsidR="00C92DFA" w:rsidRPr="00040578">
              <w:rPr>
                <w:rFonts w:ascii="Arial" w:hAnsi="Arial"/>
                <w:sz w:val="20"/>
              </w:rPr>
              <w:t>). Ilu mieszkańców miała na początku swojej drogi rozwoju przemysłowego w 1820 roku? (odpowiedź: 767 mieszkańców). Klasa wspólnie zastanawia się co dało tak potężny impuls, że małe rolnicze miasteczko stało się trzecim co do wielkości miastem w Polsce?</w:t>
            </w:r>
          </w:p>
          <w:p w:rsidR="00C92DFA" w:rsidRPr="00040578" w:rsidRDefault="00C92DFA" w:rsidP="00557EAE">
            <w:pPr>
              <w:rPr>
                <w:rFonts w:ascii="Arial" w:hAnsi="Arial"/>
                <w:sz w:val="20"/>
              </w:rPr>
            </w:pPr>
          </w:p>
          <w:p w:rsidR="00C92DFA" w:rsidRPr="00040578" w:rsidRDefault="00C92DFA" w:rsidP="00AD4DE7">
            <w:pPr>
              <w:rPr>
                <w:rFonts w:ascii="Arial" w:hAnsi="Arial"/>
                <w:sz w:val="20"/>
              </w:rPr>
            </w:pPr>
            <w:r w:rsidRPr="00040578">
              <w:rPr>
                <w:rFonts w:ascii="Arial" w:hAnsi="Arial"/>
                <w:sz w:val="20"/>
              </w:rPr>
              <w:t xml:space="preserve">Nauczyciel wyjaśnia: </w:t>
            </w:r>
            <w:r w:rsidR="00AD4DE7">
              <w:rPr>
                <w:rFonts w:ascii="Arial" w:hAnsi="Arial"/>
                <w:sz w:val="20"/>
              </w:rPr>
              <w:t>P</w:t>
            </w:r>
            <w:r w:rsidRPr="00040578">
              <w:rPr>
                <w:rFonts w:ascii="Arial" w:hAnsi="Arial"/>
                <w:sz w:val="20"/>
              </w:rPr>
              <w:t>rzyczyną</w:t>
            </w:r>
            <w:r w:rsidR="00AD4DE7">
              <w:rPr>
                <w:rFonts w:ascii="Arial" w:hAnsi="Arial"/>
                <w:sz w:val="20"/>
              </w:rPr>
              <w:t xml:space="preserve"> </w:t>
            </w:r>
            <w:r w:rsidR="00AD4DE7">
              <w:rPr>
                <w:rFonts w:ascii="Arial" w:hAnsi="Arial"/>
                <w:sz w:val="20"/>
              </w:rPr>
              <w:lastRenderedPageBreak/>
              <w:t>dynamicznego rozwoju Łodzi</w:t>
            </w:r>
            <w:r w:rsidRPr="00040578">
              <w:rPr>
                <w:rFonts w:ascii="Arial" w:hAnsi="Arial"/>
                <w:sz w:val="20"/>
              </w:rPr>
              <w:t xml:space="preserve"> był rozwój przemysłu zapoczątkowany wydaniem dekretów rządowych przez Sejm Królestwa Polskiego</w:t>
            </w:r>
            <w:r w:rsidR="00AD4DE7">
              <w:rPr>
                <w:rFonts w:ascii="Arial" w:hAnsi="Arial"/>
                <w:sz w:val="20"/>
              </w:rPr>
              <w:t>,</w:t>
            </w:r>
            <w:r w:rsidRPr="00040578">
              <w:rPr>
                <w:rFonts w:ascii="Arial" w:hAnsi="Arial"/>
                <w:sz w:val="20"/>
              </w:rPr>
              <w:t xml:space="preserve"> zaliczających Łódź do miast fabrycznych, jako ośrodka tkackiego.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E23447">
              <w:rPr>
                <w:rFonts w:ascii="Arial" w:hAnsi="Arial" w:cs="Arial"/>
                <w:b/>
                <w:sz w:val="20"/>
              </w:rPr>
              <w:lastRenderedPageBreak/>
              <w:t>Działanie dzieci - opis</w:t>
            </w:r>
          </w:p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040578">
              <w:rPr>
                <w:rFonts w:ascii="Arial" w:hAnsi="Arial"/>
                <w:sz w:val="20"/>
              </w:rPr>
              <w:t>Uczniowie odpowiadają na pytania.</w:t>
            </w:r>
          </w:p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E23447">
              <w:rPr>
                <w:rFonts w:ascii="Arial" w:hAnsi="Arial" w:cs="Arial"/>
                <w:b/>
                <w:sz w:val="20"/>
              </w:rPr>
              <w:t>Jakie metody zostaną zastosowane?</w:t>
            </w:r>
          </w:p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92DFA" w:rsidRPr="00E23447" w:rsidRDefault="000C1224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C92DFA" w:rsidRPr="00040578">
              <w:rPr>
                <w:rFonts w:ascii="Arial" w:hAnsi="Arial"/>
                <w:sz w:val="20"/>
              </w:rPr>
              <w:t>ogadanka</w:t>
            </w:r>
          </w:p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23447">
              <w:rPr>
                <w:rFonts w:ascii="Arial" w:hAnsi="Arial" w:cs="Arial"/>
                <w:b/>
                <w:sz w:val="20"/>
              </w:rPr>
              <w:t>Jaki jest cel edukacyjny? Czego odbiorcy się nauczą?</w:t>
            </w:r>
          </w:p>
          <w:p w:rsidR="00C92DFA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040578">
              <w:rPr>
                <w:rFonts w:ascii="Arial" w:hAnsi="Arial"/>
                <w:sz w:val="20"/>
              </w:rPr>
              <w:t>Celem wstępu jest ukazanie dynamiki rozwoju miasta w XIX w. Uczniowie zaobserwują wzrost liczby ludności oraz dowiedzą się jakie są główne przyczyny tego zjawiska.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DFA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23447">
              <w:rPr>
                <w:rFonts w:ascii="Arial" w:hAnsi="Arial" w:cs="Arial"/>
                <w:b/>
                <w:sz w:val="20"/>
              </w:rPr>
              <w:t>Potrzebne materiały</w:t>
            </w:r>
          </w:p>
          <w:p w:rsidR="00C92DFA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C92DFA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C92DFA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C92DFA" w:rsidRPr="00E23447" w:rsidRDefault="00C92DFA" w:rsidP="00E234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</w:t>
            </w:r>
          </w:p>
        </w:tc>
      </w:tr>
      <w:tr w:rsidR="00C92DFA" w:rsidRPr="00E23447" w:rsidTr="00501385">
        <w:trPr>
          <w:trHeight w:val="1400"/>
        </w:trPr>
        <w:tc>
          <w:tcPr>
            <w:tcW w:w="744" w:type="dxa"/>
            <w:tcBorders>
              <w:left w:val="single" w:sz="4" w:space="0" w:color="000000"/>
            </w:tcBorders>
            <w:shd w:val="clear" w:color="auto" w:fill="FFFFFF"/>
          </w:tcPr>
          <w:p w:rsidR="00C92DFA" w:rsidRPr="00040578" w:rsidRDefault="00E81232" w:rsidP="00557E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20</w:t>
            </w:r>
            <w:r w:rsidR="00C92DFA" w:rsidRPr="00040578">
              <w:rPr>
                <w:rFonts w:ascii="Arial" w:hAnsi="Arial"/>
                <w:sz w:val="20"/>
                <w:szCs w:val="20"/>
              </w:rPr>
              <w:t xml:space="preserve"> min</w:t>
            </w:r>
          </w:p>
        </w:tc>
        <w:tc>
          <w:tcPr>
            <w:tcW w:w="4071" w:type="dxa"/>
            <w:tcBorders>
              <w:left w:val="single" w:sz="4" w:space="0" w:color="000000"/>
            </w:tcBorders>
            <w:shd w:val="clear" w:color="auto" w:fill="FFFFFF"/>
          </w:tcPr>
          <w:p w:rsidR="00C92DFA" w:rsidRPr="00040578" w:rsidRDefault="00C92DFA" w:rsidP="00557E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040578">
              <w:rPr>
                <w:rFonts w:ascii="Arial" w:hAnsi="Arial"/>
                <w:sz w:val="20"/>
                <w:szCs w:val="20"/>
              </w:rPr>
              <w:t>Rozwój przemysłu</w:t>
            </w:r>
          </w:p>
          <w:p w:rsidR="002945BF" w:rsidRDefault="00C92DFA" w:rsidP="00557E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040578">
              <w:rPr>
                <w:rFonts w:ascii="Arial" w:hAnsi="Arial"/>
                <w:sz w:val="20"/>
                <w:szCs w:val="20"/>
              </w:rPr>
              <w:t xml:space="preserve">Nauczyciel </w:t>
            </w:r>
            <w:r w:rsidR="002945BF">
              <w:rPr>
                <w:rFonts w:ascii="Arial" w:hAnsi="Arial"/>
                <w:sz w:val="20"/>
                <w:szCs w:val="20"/>
              </w:rPr>
              <w:t xml:space="preserve">przenosi rysunek schematycznej mapy na tablicę bądź duży papier pakowy </w:t>
            </w:r>
            <w:r w:rsidR="00B8233F">
              <w:rPr>
                <w:rFonts w:ascii="Arial" w:hAnsi="Arial"/>
                <w:sz w:val="20"/>
                <w:szCs w:val="20"/>
              </w:rPr>
              <w:t>(</w:t>
            </w:r>
            <w:r w:rsidR="002945BF">
              <w:rPr>
                <w:rFonts w:ascii="Arial" w:hAnsi="Arial"/>
                <w:sz w:val="20"/>
                <w:szCs w:val="20"/>
              </w:rPr>
              <w:t xml:space="preserve">załącznik 1), </w:t>
            </w:r>
            <w:r w:rsidRPr="00040578">
              <w:rPr>
                <w:rFonts w:ascii="Arial" w:hAnsi="Arial"/>
                <w:sz w:val="20"/>
                <w:szCs w:val="20"/>
              </w:rPr>
              <w:t xml:space="preserve">dzieli uczniów na </w:t>
            </w:r>
            <w:r w:rsidR="002945BF">
              <w:rPr>
                <w:rFonts w:ascii="Arial" w:hAnsi="Arial"/>
                <w:sz w:val="20"/>
                <w:szCs w:val="20"/>
              </w:rPr>
              <w:t>kilkuosobowe grupy (przy mniejszej liczbie uczniów, każdy bierze</w:t>
            </w:r>
            <w:r w:rsidR="00B8233F">
              <w:rPr>
                <w:rFonts w:ascii="Arial" w:hAnsi="Arial"/>
                <w:sz w:val="20"/>
                <w:szCs w:val="20"/>
              </w:rPr>
              <w:t xml:space="preserve"> udział w zadaniu indywidualnie)</w:t>
            </w:r>
          </w:p>
          <w:p w:rsidR="00C92DFA" w:rsidRPr="00040578" w:rsidRDefault="00C92DFA" w:rsidP="00557E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040578">
              <w:rPr>
                <w:rFonts w:ascii="Arial" w:hAnsi="Arial"/>
                <w:sz w:val="20"/>
                <w:szCs w:val="20"/>
              </w:rPr>
              <w:t>Nauczyciel odczytuje kolejne wydarzenia historyczne z listy zamieszczonej w załączniku</w:t>
            </w:r>
            <w:r w:rsidR="00CB0529">
              <w:rPr>
                <w:rFonts w:ascii="Arial" w:hAnsi="Arial"/>
                <w:sz w:val="20"/>
                <w:szCs w:val="20"/>
              </w:rPr>
              <w:t xml:space="preserve"> 2</w:t>
            </w:r>
            <w:r w:rsidRPr="00040578">
              <w:rPr>
                <w:rFonts w:ascii="Arial" w:hAnsi="Arial"/>
                <w:sz w:val="20"/>
                <w:szCs w:val="20"/>
              </w:rPr>
              <w:t xml:space="preserve"> wraz z instrukcją dotyczącą nanoszenia kolejnych elementów miasta (warsztatów tkackich, fabryk, pałaców, willi, kamienic, famuł itd.) na schematyczną mapę miasta.</w:t>
            </w:r>
          </w:p>
          <w:p w:rsidR="00C92DFA" w:rsidRPr="00040578" w:rsidRDefault="00C92DFA" w:rsidP="00557E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  <w:p w:rsidR="00C92DFA" w:rsidRPr="00040578" w:rsidRDefault="00C92DFA" w:rsidP="00557E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  <w:p w:rsidR="00C92DFA" w:rsidRPr="00040578" w:rsidRDefault="00C92DFA" w:rsidP="00557E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040578">
              <w:rPr>
                <w:rFonts w:ascii="Arial" w:hAnsi="Arial"/>
                <w:sz w:val="20"/>
                <w:szCs w:val="20"/>
              </w:rPr>
              <w:t xml:space="preserve">Nauczyciel pomaga uczniom sformułować ostateczne wnioski. 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shd w:val="clear" w:color="auto" w:fill="FFFFFF"/>
          </w:tcPr>
          <w:p w:rsidR="00C92DFA" w:rsidRPr="00040578" w:rsidRDefault="00C92DFA" w:rsidP="00557E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040578">
              <w:rPr>
                <w:rFonts w:ascii="Arial" w:hAnsi="Arial"/>
                <w:sz w:val="20"/>
                <w:szCs w:val="20"/>
              </w:rPr>
              <w:t xml:space="preserve">Uczniowie wcielają się w rolę saksońskich tkaczy, którzy przybyli do Łodzi w roku 1820. W trakcie odczytywania kolejnych wydarzeń historycznych wraz z instrukcją uczniowie </w:t>
            </w:r>
            <w:r w:rsidR="00B8233F">
              <w:rPr>
                <w:rFonts w:ascii="Arial" w:hAnsi="Arial"/>
                <w:sz w:val="20"/>
                <w:szCs w:val="20"/>
              </w:rPr>
              <w:t>nanoszą wskazane</w:t>
            </w:r>
            <w:r w:rsidR="000C1224" w:rsidRPr="00F900F5">
              <w:rPr>
                <w:rFonts w:ascii="Arial" w:hAnsi="Arial"/>
                <w:sz w:val="20"/>
                <w:szCs w:val="20"/>
              </w:rPr>
              <w:t xml:space="preserve"> </w:t>
            </w:r>
            <w:r w:rsidR="00B8233F">
              <w:rPr>
                <w:rFonts w:ascii="Arial" w:hAnsi="Arial"/>
                <w:sz w:val="20"/>
                <w:szCs w:val="20"/>
              </w:rPr>
              <w:t>obiekty</w:t>
            </w:r>
            <w:r w:rsidRPr="00F900F5">
              <w:rPr>
                <w:rFonts w:ascii="Arial" w:hAnsi="Arial"/>
                <w:sz w:val="20"/>
                <w:szCs w:val="20"/>
              </w:rPr>
              <w:t xml:space="preserve"> na mapę</w:t>
            </w:r>
            <w:r w:rsidR="00B8233F">
              <w:rPr>
                <w:rFonts w:ascii="Arial" w:hAnsi="Arial"/>
                <w:sz w:val="20"/>
                <w:szCs w:val="20"/>
              </w:rPr>
              <w:t xml:space="preserve"> (sami ustalają zasady zajmowania poszczególnych obszarów)</w:t>
            </w:r>
            <w:r w:rsidRPr="00F900F5">
              <w:rPr>
                <w:rFonts w:ascii="Arial" w:hAnsi="Arial"/>
                <w:sz w:val="20"/>
                <w:szCs w:val="20"/>
              </w:rPr>
              <w:t>, tworząc w ten sposób schemat rozwoju fabryk</w:t>
            </w:r>
            <w:r w:rsidR="00F900F5">
              <w:rPr>
                <w:rFonts w:ascii="Arial" w:hAnsi="Arial"/>
                <w:sz w:val="20"/>
                <w:szCs w:val="20"/>
              </w:rPr>
              <w:t>anckiego rodu oraz jego majątku</w:t>
            </w:r>
          </w:p>
          <w:p w:rsidR="0025552D" w:rsidRPr="00040578" w:rsidRDefault="00BB58D9" w:rsidP="00557E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Uczniowie wyciągają wniosek, że rozwój Łodzi,</w:t>
            </w:r>
            <w:r w:rsidR="00C92DFA" w:rsidRPr="00040578">
              <w:rPr>
                <w:rFonts w:ascii="Arial" w:hAnsi="Arial"/>
                <w:sz w:val="20"/>
                <w:szCs w:val="20"/>
              </w:rPr>
              <w:t xml:space="preserve"> mimo </w:t>
            </w:r>
            <w:r w:rsidR="00C92DFA" w:rsidRPr="00040578">
              <w:rPr>
                <w:rFonts w:ascii="Arial" w:hAnsi="Arial"/>
                <w:sz w:val="20"/>
                <w:szCs w:val="20"/>
              </w:rPr>
              <w:lastRenderedPageBreak/>
              <w:t>początkowego, planowego charakteru przypominał miejscami dość chaotyczną eksplozję przestrzeni miejskiej. Powodem takiego stanu była dynamika rozwoju miasta, zarówno w warstwie gospodarczej jak i społecznej.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FFFFFF"/>
          </w:tcPr>
          <w:p w:rsidR="00C92DFA" w:rsidRPr="00040578" w:rsidRDefault="000C1224" w:rsidP="00557E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P</w:t>
            </w:r>
            <w:r w:rsidR="00C92DFA" w:rsidRPr="00040578">
              <w:rPr>
                <w:rFonts w:ascii="Arial" w:hAnsi="Arial"/>
                <w:sz w:val="20"/>
                <w:szCs w:val="20"/>
              </w:rPr>
              <w:t>raca w grupach</w:t>
            </w:r>
          </w:p>
        </w:tc>
        <w:tc>
          <w:tcPr>
            <w:tcW w:w="1620" w:type="dxa"/>
            <w:tcBorders>
              <w:left w:val="single" w:sz="4" w:space="0" w:color="000000"/>
            </w:tcBorders>
            <w:shd w:val="clear" w:color="auto" w:fill="FFFFFF"/>
          </w:tcPr>
          <w:p w:rsidR="00C92DFA" w:rsidRPr="00040578" w:rsidRDefault="00C92DFA" w:rsidP="00557E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040578">
              <w:rPr>
                <w:rFonts w:ascii="Arial" w:hAnsi="Arial"/>
                <w:sz w:val="20"/>
                <w:szCs w:val="20"/>
              </w:rPr>
              <w:t>Celem ćwiczenia jest ukazanie kolejnych kroków w rozwoju miasta przestrzenno-gospodarczym miasta. W efekcie powstanie schemat rodzącego się przedsiębiorstw</w:t>
            </w:r>
            <w:r w:rsidR="00AD4DE7">
              <w:rPr>
                <w:rFonts w:ascii="Arial" w:hAnsi="Arial"/>
                <w:sz w:val="20"/>
                <w:szCs w:val="20"/>
              </w:rPr>
              <w:t>a</w:t>
            </w:r>
            <w:r w:rsidRPr="00040578">
              <w:rPr>
                <w:rFonts w:ascii="Arial" w:hAnsi="Arial"/>
                <w:sz w:val="20"/>
                <w:szCs w:val="20"/>
              </w:rPr>
              <w:t xml:space="preserve"> charakterystyczn</w:t>
            </w:r>
            <w:r w:rsidR="0071626D">
              <w:rPr>
                <w:rFonts w:ascii="Arial" w:hAnsi="Arial"/>
                <w:sz w:val="20"/>
                <w:szCs w:val="20"/>
              </w:rPr>
              <w:t>ego</w:t>
            </w:r>
            <w:r w:rsidRPr="00040578">
              <w:rPr>
                <w:rFonts w:ascii="Arial" w:hAnsi="Arial"/>
                <w:sz w:val="20"/>
                <w:szCs w:val="20"/>
              </w:rPr>
              <w:t xml:space="preserve"> dla rozwoju Łodzi.</w:t>
            </w:r>
          </w:p>
          <w:p w:rsidR="00C92DFA" w:rsidRPr="00040578" w:rsidRDefault="00C92DFA" w:rsidP="00557E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  <w:p w:rsidR="00C92DFA" w:rsidRPr="00040578" w:rsidRDefault="00C92DFA" w:rsidP="00557EA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040578">
              <w:rPr>
                <w:rFonts w:ascii="Arial" w:hAnsi="Arial"/>
                <w:sz w:val="20"/>
                <w:szCs w:val="20"/>
              </w:rPr>
              <w:t xml:space="preserve">Ważnym celem jest również ukazanie przełożenia dynamiki </w:t>
            </w:r>
            <w:r w:rsidR="00BB58D9">
              <w:rPr>
                <w:rFonts w:ascii="Arial" w:hAnsi="Arial"/>
                <w:sz w:val="20"/>
                <w:szCs w:val="20"/>
              </w:rPr>
              <w:t>rozwoju miasta.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92DFA" w:rsidRPr="00040578" w:rsidRDefault="000C1224" w:rsidP="000C1224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Schematyczna mapa przeniesiona na tablicę bądź duży papier pakowy</w:t>
            </w:r>
            <w:r w:rsidR="00C92DFA" w:rsidRPr="00040578">
              <w:rPr>
                <w:rFonts w:ascii="Arial" w:hAnsi="Arial"/>
                <w:sz w:val="20"/>
                <w:szCs w:val="20"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załącznik</w:t>
            </w:r>
            <w:r w:rsidR="00C92DFA" w:rsidRPr="00040578">
              <w:rPr>
                <w:rFonts w:ascii="Arial" w:hAnsi="Arial"/>
                <w:sz w:val="20"/>
                <w:szCs w:val="20"/>
              </w:rPr>
              <w:t>1)</w:t>
            </w:r>
          </w:p>
        </w:tc>
      </w:tr>
      <w:tr w:rsidR="00501385" w:rsidRPr="00E23447" w:rsidTr="00501385">
        <w:trPr>
          <w:trHeight w:val="1400"/>
        </w:trPr>
        <w:tc>
          <w:tcPr>
            <w:tcW w:w="744" w:type="dxa"/>
            <w:tcBorders>
              <w:left w:val="single" w:sz="4" w:space="0" w:color="000000"/>
            </w:tcBorders>
            <w:shd w:val="clear" w:color="auto" w:fill="FFFFFF"/>
          </w:tcPr>
          <w:p w:rsidR="00501385" w:rsidRDefault="00E81232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20</w:t>
            </w:r>
            <w:r w:rsidR="00501385">
              <w:rPr>
                <w:rFonts w:ascii="Arial" w:hAnsi="Arial"/>
                <w:sz w:val="20"/>
                <w:szCs w:val="20"/>
              </w:rPr>
              <w:t xml:space="preserve"> min</w:t>
            </w:r>
          </w:p>
        </w:tc>
        <w:tc>
          <w:tcPr>
            <w:tcW w:w="4071" w:type="dxa"/>
            <w:tcBorders>
              <w:left w:val="single" w:sz="4" w:space="0" w:color="000000"/>
            </w:tcBorders>
            <w:shd w:val="clear" w:color="auto" w:fill="FFFFFF"/>
          </w:tcPr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Życie robotników</w:t>
            </w:r>
          </w:p>
          <w:p w:rsidR="00501385" w:rsidRDefault="00501385" w:rsidP="001A6B0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Ćwiczenie polega na ukazaniu trudów życia łódzkiego robotnika z XIX wieku. Nauczyciel rozdaje uczniom karty.</w:t>
            </w:r>
            <w:r w:rsidR="00CB0529">
              <w:rPr>
                <w:rFonts w:ascii="Arial" w:hAnsi="Arial"/>
                <w:sz w:val="20"/>
                <w:szCs w:val="20"/>
              </w:rPr>
              <w:t>(załącznik 3).</w:t>
            </w:r>
            <w:r>
              <w:rPr>
                <w:rFonts w:ascii="Arial" w:hAnsi="Arial"/>
                <w:sz w:val="20"/>
                <w:szCs w:val="20"/>
              </w:rPr>
              <w:t xml:space="preserve"> Na </w:t>
            </w:r>
            <w:r w:rsidR="00BB58D9">
              <w:rPr>
                <w:rFonts w:ascii="Arial" w:hAnsi="Arial"/>
                <w:sz w:val="20"/>
                <w:szCs w:val="20"/>
              </w:rPr>
              <w:t>nich</w:t>
            </w:r>
            <w:r>
              <w:rPr>
                <w:rFonts w:ascii="Arial" w:hAnsi="Arial"/>
                <w:sz w:val="20"/>
                <w:szCs w:val="20"/>
              </w:rPr>
              <w:t xml:space="preserve"> uczniowie będą oznaczać siły witalne swojego robotnika</w:t>
            </w:r>
            <w:r w:rsidR="001A6B0E">
              <w:rPr>
                <w:rFonts w:ascii="Arial" w:hAnsi="Arial"/>
                <w:sz w:val="20"/>
                <w:szCs w:val="20"/>
              </w:rPr>
              <w:t xml:space="preserve"> oraz brak stałości w zatrudnieniu 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="001A6B0E">
              <w:rPr>
                <w:rFonts w:ascii="Arial" w:hAnsi="Arial"/>
                <w:sz w:val="20"/>
                <w:szCs w:val="20"/>
              </w:rPr>
              <w:t xml:space="preserve">Parametry te będą </w:t>
            </w:r>
            <w:r>
              <w:rPr>
                <w:rFonts w:ascii="Arial" w:hAnsi="Arial"/>
                <w:sz w:val="20"/>
                <w:szCs w:val="20"/>
              </w:rPr>
              <w:t>modyfikowane przy pomocy różnych wydarzeń z życia codziennego</w:t>
            </w:r>
            <w:r w:rsidR="001A6B0E">
              <w:rPr>
                <w:rFonts w:ascii="Arial" w:hAnsi="Arial"/>
                <w:sz w:val="20"/>
                <w:szCs w:val="20"/>
              </w:rPr>
              <w:t xml:space="preserve"> robotników (załącznik 4)</w:t>
            </w:r>
            <w:r>
              <w:rPr>
                <w:rFonts w:ascii="Arial" w:hAnsi="Arial"/>
                <w:sz w:val="20"/>
                <w:szCs w:val="20"/>
              </w:rPr>
              <w:t xml:space="preserve">. Dla podkreślenia niepewności losu </w:t>
            </w:r>
            <w:r w:rsidR="001A6B0E">
              <w:rPr>
                <w:rFonts w:ascii="Arial" w:hAnsi="Arial"/>
                <w:sz w:val="20"/>
                <w:szCs w:val="20"/>
              </w:rPr>
              <w:t>pracowników łódzkich fabryk</w:t>
            </w:r>
            <w:r>
              <w:rPr>
                <w:rFonts w:ascii="Arial" w:hAnsi="Arial"/>
                <w:sz w:val="20"/>
                <w:szCs w:val="20"/>
              </w:rPr>
              <w:t xml:space="preserve"> efekt każdego wydarzeni</w:t>
            </w:r>
            <w:r w:rsidR="001A6B0E">
              <w:rPr>
                <w:rFonts w:ascii="Arial" w:hAnsi="Arial"/>
                <w:sz w:val="20"/>
                <w:szCs w:val="20"/>
              </w:rPr>
              <w:t>a będzie zależał od losowania. B</w:t>
            </w:r>
            <w:r>
              <w:rPr>
                <w:rFonts w:ascii="Arial" w:hAnsi="Arial"/>
                <w:sz w:val="20"/>
                <w:szCs w:val="20"/>
              </w:rPr>
              <w:t xml:space="preserve">ędzie się ono </w:t>
            </w:r>
            <w:r w:rsidR="001A6B0E">
              <w:rPr>
                <w:rFonts w:ascii="Arial" w:hAnsi="Arial"/>
                <w:sz w:val="20"/>
                <w:szCs w:val="20"/>
              </w:rPr>
              <w:t>odbywało przy pomocy kartoników lub inną metodą opracowaną przez nauczyciela, dającą podobne efekty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="001A6B0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shd w:val="clear" w:color="auto" w:fill="FFFFFF"/>
          </w:tcPr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Uczniowie słuchają odczytywanych przez nauczyciela wydarzeń, losują kartoniki określające</w:t>
            </w:r>
            <w:r w:rsidR="008D07A0">
              <w:rPr>
                <w:rFonts w:ascii="Arial" w:hAnsi="Arial"/>
                <w:sz w:val="20"/>
                <w:szCs w:val="20"/>
              </w:rPr>
              <w:t xml:space="preserve"> wpływ na ich bohatera,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D07A0">
              <w:rPr>
                <w:rFonts w:ascii="Arial" w:hAnsi="Arial"/>
                <w:sz w:val="20"/>
                <w:szCs w:val="20"/>
              </w:rPr>
              <w:t>następnie uzupełniają tabelkę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 koniec ćwiczenia uczniowie sprawdzają, któremu z robotników udało się przetrwać.</w:t>
            </w:r>
          </w:p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 pomocą nauczyciela uczniowie formułują wnioski dotyczące życia robotników.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FFFFFF"/>
          </w:tcPr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Praca samodzielna z kartą pracy</w:t>
            </w:r>
            <w:r w:rsidR="008D07A0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left w:val="single" w:sz="4" w:space="0" w:color="000000"/>
            </w:tcBorders>
            <w:shd w:val="clear" w:color="auto" w:fill="FFFFFF"/>
          </w:tcPr>
          <w:p w:rsidR="00501385" w:rsidRDefault="00501385" w:rsidP="00E8123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Celem ćwiczenia jest ukazanie realiów życia XIX wiecznego, łódzkiego robotnika przemysłowego. Wyciągnięte wnioski mają stanowić podstawę </w:t>
            </w:r>
            <w:r w:rsidR="00E81232"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/>
                <w:sz w:val="20"/>
                <w:szCs w:val="20"/>
              </w:rPr>
              <w:t xml:space="preserve">o </w:t>
            </w:r>
            <w:r w:rsidR="00E81232">
              <w:rPr>
                <w:rFonts w:ascii="Arial" w:hAnsi="Arial"/>
                <w:sz w:val="20"/>
                <w:szCs w:val="20"/>
              </w:rPr>
              <w:t>kolejne</w:t>
            </w:r>
            <w:r>
              <w:rPr>
                <w:rFonts w:ascii="Arial" w:hAnsi="Arial"/>
                <w:sz w:val="20"/>
                <w:szCs w:val="20"/>
              </w:rPr>
              <w:t>j części lekcji dotyczącej ruchów społeczno-politycznych przełomu XIX i XX wieku.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01385" w:rsidRDefault="008D07A0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Tabelka (załącznik 3)</w:t>
            </w:r>
            <w:r w:rsidR="00501385">
              <w:rPr>
                <w:rFonts w:ascii="Arial" w:hAnsi="Arial"/>
                <w:sz w:val="20"/>
                <w:szCs w:val="20"/>
              </w:rPr>
              <w:t>, zestaw 45 kartoników białych po jednej stronie, a po drugiej:</w:t>
            </w:r>
          </w:p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z kolorem czerwonym</w:t>
            </w:r>
          </w:p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z kolorem czarnym</w:t>
            </w:r>
          </w:p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15 z kolorem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białym</w:t>
            </w:r>
          </w:p>
        </w:tc>
      </w:tr>
      <w:tr w:rsidR="00501385" w:rsidRPr="00E23447" w:rsidTr="00501385">
        <w:trPr>
          <w:trHeight w:val="1400"/>
        </w:trPr>
        <w:tc>
          <w:tcPr>
            <w:tcW w:w="744" w:type="dxa"/>
            <w:tcBorders>
              <w:left w:val="single" w:sz="4" w:space="0" w:color="000000"/>
            </w:tcBorders>
            <w:shd w:val="clear" w:color="auto" w:fill="FFFFFF"/>
          </w:tcPr>
          <w:p w:rsidR="00501385" w:rsidRDefault="000C1224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20</w:t>
            </w:r>
            <w:r w:rsidR="00501385">
              <w:rPr>
                <w:rFonts w:ascii="Arial" w:hAnsi="Arial"/>
                <w:sz w:val="20"/>
                <w:szCs w:val="20"/>
              </w:rPr>
              <w:t xml:space="preserve"> min</w:t>
            </w:r>
          </w:p>
        </w:tc>
        <w:tc>
          <w:tcPr>
            <w:tcW w:w="4071" w:type="dxa"/>
            <w:tcBorders>
              <w:left w:val="single" w:sz="4" w:space="0" w:color="000000"/>
            </w:tcBorders>
            <w:shd w:val="clear" w:color="auto" w:fill="FFFFFF"/>
          </w:tcPr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Niepokoje społeczne przełomu XIX i XX wieku</w:t>
            </w:r>
          </w:p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Nauczyciel odwołując się do wniosków z poprzedniego zadania przedstawia główne przyczyny wybuchu Powstania łódzkiego.</w:t>
            </w:r>
          </w:p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Nauczyciel uszczegóławia informacje dotyczące wstępnej fazy powstania:</w:t>
            </w:r>
          </w:p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strajk w fabrykach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Steinerta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Geyera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Silbersteina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którego bezpośrednim czynnikiem była tzw</w:t>
            </w:r>
            <w:r w:rsidR="0091644A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 xml:space="preserve"> Krwawa niedziela w Petersburgu</w:t>
            </w:r>
          </w:p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ogłoszenie strajku powszechnego wraz z głównymi żądaniami robotników (ustalenia 8 godzinnego dnia pracy, minimalnej płacy oraz powołania kas chorych)</w:t>
            </w:r>
            <w:r w:rsidR="0091644A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a także wybuch strajku szkolnego przeciwko rusyfikacji,</w:t>
            </w:r>
          </w:p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zjawisko lokautu jako próba rozwiązania problemu strajków przez fabrykantów</w:t>
            </w:r>
            <w:r w:rsidR="0091644A">
              <w:rPr>
                <w:rFonts w:ascii="Arial" w:hAnsi="Arial"/>
                <w:sz w:val="20"/>
                <w:szCs w:val="20"/>
              </w:rPr>
              <w:t xml:space="preserve"> (czym był lokaut?)</w:t>
            </w:r>
          </w:p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krwawe tłumienie rozruchów przez władze rosyjskie.</w:t>
            </w:r>
          </w:p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 Nauczyciel omawia przebieg walk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czerwcowych:</w:t>
            </w:r>
          </w:p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- 22 czerwca jako początek walk w Łodzi,</w:t>
            </w:r>
          </w:p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obszar objęty walkami, wznoszenie barykad,</w:t>
            </w:r>
          </w:p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tłumienie powstania przez władze rosyjskie</w:t>
            </w:r>
          </w:p>
          <w:p w:rsidR="00B100FB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 Nauczyciel przedstawia najważniejsze skutki powstania łódzkiego oraz zarys dalszego przebiegu strajków do końca 1905 roku.</w:t>
            </w:r>
          </w:p>
          <w:p w:rsidR="00B100FB" w:rsidRDefault="00B100FB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shd w:val="clear" w:color="auto" w:fill="FFFFFF"/>
          </w:tcPr>
          <w:p w:rsidR="00501385" w:rsidRDefault="008D07A0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Uczniowie słuchają wykładu nauczyciela.</w:t>
            </w:r>
          </w:p>
          <w:p w:rsidR="00B10B76" w:rsidRDefault="00B10B76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FFFFFF"/>
          </w:tcPr>
          <w:p w:rsidR="00501385" w:rsidRDefault="000C1224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501385">
              <w:rPr>
                <w:rFonts w:ascii="Arial" w:hAnsi="Arial"/>
                <w:sz w:val="20"/>
                <w:szCs w:val="20"/>
              </w:rPr>
              <w:t>ykład z elementami pogadanki</w:t>
            </w:r>
          </w:p>
        </w:tc>
        <w:tc>
          <w:tcPr>
            <w:tcW w:w="1620" w:type="dxa"/>
            <w:tcBorders>
              <w:left w:val="single" w:sz="4" w:space="0" w:color="000000"/>
            </w:tcBorders>
            <w:shd w:val="clear" w:color="auto" w:fill="FFFFFF"/>
          </w:tcPr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Celem jest przybliżenie historii społeczno-politycznych wydarzeń przełamu XIX i XX wieku, a przede wszystkim tzw. Powstania łódzkiego (pierwszego powstania robotniczego Rewolucji 1905 roku).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B10B76" w:rsidRPr="00E23447" w:rsidTr="00501385">
        <w:trPr>
          <w:trHeight w:val="1400"/>
        </w:trPr>
        <w:tc>
          <w:tcPr>
            <w:tcW w:w="744" w:type="dxa"/>
            <w:tcBorders>
              <w:left w:val="single" w:sz="4" w:space="0" w:color="000000"/>
            </w:tcBorders>
            <w:shd w:val="clear" w:color="auto" w:fill="FFFFFF"/>
          </w:tcPr>
          <w:p w:rsidR="00B10B76" w:rsidRDefault="00B10B76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15 min</w:t>
            </w:r>
          </w:p>
        </w:tc>
        <w:tc>
          <w:tcPr>
            <w:tcW w:w="4071" w:type="dxa"/>
            <w:tcBorders>
              <w:left w:val="single" w:sz="4" w:space="0" w:color="000000"/>
            </w:tcBorders>
            <w:shd w:val="clear" w:color="auto" w:fill="FFFFFF"/>
          </w:tcPr>
          <w:p w:rsidR="00B10B76" w:rsidRDefault="00B10B76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Dyskusja-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uwspólnienie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doświdczeń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wymiana refleksji</w:t>
            </w:r>
          </w:p>
          <w:p w:rsidR="00B10B76" w:rsidRDefault="00B10B76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Nauczyciel prosi uczniów, by bazując na wcześniejszych zadaniach oraz wiedzy ogólnej zastanowili się przez chwilę nad obrazem Łodzi z perspektywy fabrykanta, robotnika oraz współcześnie z punktu widzenia osoby zarządzającej miastem oraz mieszkańców. Stymuluje dyskusję oraz zachęca uczniów do wymiany obserwacji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shd w:val="clear" w:color="auto" w:fill="FFFFFF"/>
          </w:tcPr>
          <w:p w:rsidR="00B10B76" w:rsidRDefault="00B10B76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Indywidualnie odczytują Łódź z różnych persp</w:t>
            </w:r>
            <w:r w:rsidR="00E81232">
              <w:rPr>
                <w:rFonts w:ascii="Arial" w:hAnsi="Arial"/>
                <w:sz w:val="20"/>
                <w:szCs w:val="20"/>
              </w:rPr>
              <w:t>ektyw (fabrykanta i robotnika, ż</w:t>
            </w:r>
            <w:r>
              <w:rPr>
                <w:rFonts w:ascii="Arial" w:hAnsi="Arial"/>
                <w:sz w:val="20"/>
                <w:szCs w:val="20"/>
              </w:rPr>
              <w:t>yjących w XIX wiecznej Łodzi oraz mieszkańca i osoby zarządzającej miastem współcześnie)</w:t>
            </w:r>
          </w:p>
          <w:p w:rsidR="00B10B76" w:rsidRDefault="00B10B76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Wymieniają się na forum klasy swoimi refleksjami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FFFFFF"/>
          </w:tcPr>
          <w:p w:rsidR="00B10B76" w:rsidRDefault="00E81232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Dyskusja</w:t>
            </w:r>
          </w:p>
        </w:tc>
        <w:tc>
          <w:tcPr>
            <w:tcW w:w="1620" w:type="dxa"/>
            <w:tcBorders>
              <w:left w:val="single" w:sz="4" w:space="0" w:color="000000"/>
            </w:tcBorders>
            <w:shd w:val="clear" w:color="auto" w:fill="FFFFFF"/>
          </w:tcPr>
          <w:p w:rsidR="00B10B76" w:rsidRDefault="00E81232" w:rsidP="00E8123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Celem zadania jest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uwspólnienie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zdobytej podczas zajęć wiedzy.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10B76" w:rsidRDefault="00E81232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501385" w:rsidRPr="00E23447" w:rsidTr="00A92D43">
        <w:trPr>
          <w:trHeight w:val="1400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1385" w:rsidRDefault="000C1224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10</w:t>
            </w:r>
            <w:r w:rsidR="00501385">
              <w:rPr>
                <w:rFonts w:ascii="Arial" w:hAnsi="Arial"/>
                <w:sz w:val="20"/>
                <w:szCs w:val="20"/>
              </w:rPr>
              <w:t xml:space="preserve"> min</w:t>
            </w:r>
          </w:p>
        </w:tc>
        <w:tc>
          <w:tcPr>
            <w:tcW w:w="100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01385" w:rsidRDefault="00501385" w:rsidP="0032675E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Powtórzenie wiadomości</w:t>
            </w:r>
          </w:p>
          <w:p w:rsidR="00501385" w:rsidRDefault="00501385" w:rsidP="0032675E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Nauczyciel wyrywkowo zadaje pytania dotyczące lekcji. Uczniowie na nie odpowiadają. Nauczyciel ocenia zaangażowanie i prace uczniów w trakcie zajęć.</w:t>
            </w:r>
          </w:p>
        </w:tc>
      </w:tr>
    </w:tbl>
    <w:p w:rsidR="00E32952" w:rsidRPr="00E32952" w:rsidRDefault="00E32952" w:rsidP="00E32952">
      <w:pPr>
        <w:jc w:val="both"/>
        <w:rPr>
          <w:rFonts w:ascii="Arial" w:hAnsi="Arial"/>
          <w:sz w:val="20"/>
        </w:rPr>
      </w:pPr>
      <w:r w:rsidRPr="00E32952">
        <w:rPr>
          <w:rFonts w:ascii="Arial" w:hAnsi="Arial"/>
          <w:sz w:val="20"/>
        </w:rPr>
        <w:t xml:space="preserve">Źródło: </w:t>
      </w:r>
    </w:p>
    <w:p w:rsidR="00E32952" w:rsidRPr="00E32952" w:rsidRDefault="00FD3EE7" w:rsidP="00E3295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M.Z. </w:t>
      </w:r>
      <w:r w:rsidR="00E32952" w:rsidRPr="00E32952">
        <w:rPr>
          <w:rFonts w:ascii="Arial" w:hAnsi="Arial"/>
          <w:sz w:val="20"/>
        </w:rPr>
        <w:t xml:space="preserve">Wojalski, </w:t>
      </w:r>
      <w:r w:rsidR="00E32952" w:rsidRPr="00FD3EE7">
        <w:rPr>
          <w:rFonts w:ascii="Arial" w:hAnsi="Arial"/>
          <w:sz w:val="20"/>
        </w:rPr>
        <w:t>„Kieszonkowa Kronika Dziejów Łodzi”,</w:t>
      </w:r>
      <w:r w:rsidR="00E32952" w:rsidRPr="00E32952">
        <w:rPr>
          <w:rFonts w:ascii="Arial" w:hAnsi="Arial"/>
          <w:sz w:val="20"/>
        </w:rPr>
        <w:t xml:space="preserve"> Wydawnictwo Zora, Łódź 1996</w:t>
      </w:r>
      <w:r>
        <w:rPr>
          <w:rFonts w:ascii="Arial" w:hAnsi="Arial"/>
          <w:sz w:val="20"/>
        </w:rPr>
        <w:t>.</w:t>
      </w:r>
    </w:p>
    <w:p w:rsidR="00E32952" w:rsidRPr="00E32952" w:rsidRDefault="00E32952" w:rsidP="00E32952">
      <w:pPr>
        <w:jc w:val="both"/>
        <w:rPr>
          <w:rFonts w:ascii="Arial" w:hAnsi="Arial"/>
          <w:sz w:val="20"/>
        </w:rPr>
      </w:pPr>
      <w:r w:rsidRPr="00E32952">
        <w:rPr>
          <w:rFonts w:ascii="Arial" w:hAnsi="Arial"/>
          <w:sz w:val="20"/>
        </w:rPr>
        <w:t xml:space="preserve">Wacława Pawlak, </w:t>
      </w:r>
      <w:r w:rsidRPr="00FD3EE7">
        <w:rPr>
          <w:rFonts w:ascii="Arial" w:hAnsi="Arial"/>
          <w:iCs/>
          <w:sz w:val="20"/>
        </w:rPr>
        <w:t>„Na łódzkim bruku 1901-1918”,</w:t>
      </w:r>
      <w:r w:rsidRPr="00E32952">
        <w:rPr>
          <w:rFonts w:ascii="Arial" w:hAnsi="Arial"/>
          <w:sz w:val="20"/>
        </w:rPr>
        <w:t xml:space="preserve"> Wydawnictwo Łódzkie 1986</w:t>
      </w:r>
      <w:r w:rsidR="00FD3EE7">
        <w:rPr>
          <w:rFonts w:ascii="Arial" w:hAnsi="Arial"/>
          <w:sz w:val="20"/>
        </w:rPr>
        <w:t>.</w:t>
      </w:r>
      <w:bookmarkStart w:id="1" w:name="_GoBack"/>
      <w:bookmarkEnd w:id="1"/>
    </w:p>
    <w:p w:rsidR="0091644A" w:rsidRDefault="0091644A" w:rsidP="00E32952">
      <w:pPr>
        <w:jc w:val="both"/>
        <w:rPr>
          <w:rFonts w:ascii="Arial" w:hAnsi="Arial"/>
          <w:sz w:val="20"/>
        </w:rPr>
      </w:pPr>
    </w:p>
    <w:p w:rsidR="00E32952" w:rsidRPr="00E32952" w:rsidRDefault="00E32952" w:rsidP="00E32952">
      <w:pPr>
        <w:jc w:val="both"/>
        <w:rPr>
          <w:rFonts w:ascii="Arial" w:hAnsi="Arial"/>
          <w:sz w:val="20"/>
        </w:rPr>
      </w:pPr>
      <w:r w:rsidRPr="00E32952">
        <w:rPr>
          <w:rFonts w:ascii="Arial" w:hAnsi="Arial"/>
          <w:sz w:val="20"/>
        </w:rPr>
        <w:t>Lista załączników:</w:t>
      </w:r>
    </w:p>
    <w:p w:rsidR="00E32952" w:rsidRPr="00E32952" w:rsidRDefault="00E32952" w:rsidP="00E32952">
      <w:pPr>
        <w:jc w:val="both"/>
        <w:rPr>
          <w:rFonts w:ascii="Arial" w:hAnsi="Arial"/>
          <w:sz w:val="20"/>
        </w:rPr>
      </w:pPr>
      <w:r w:rsidRPr="00E32952">
        <w:rPr>
          <w:rFonts w:ascii="Arial" w:hAnsi="Arial"/>
          <w:sz w:val="20"/>
        </w:rPr>
        <w:t>Załącznik 1</w:t>
      </w:r>
    </w:p>
    <w:p w:rsidR="00E32952" w:rsidRPr="00E32952" w:rsidRDefault="00E32952" w:rsidP="00E32952">
      <w:pPr>
        <w:jc w:val="both"/>
        <w:rPr>
          <w:rFonts w:ascii="Arial" w:hAnsi="Arial"/>
          <w:sz w:val="20"/>
        </w:rPr>
      </w:pPr>
      <w:r w:rsidRPr="00E32952">
        <w:rPr>
          <w:rFonts w:ascii="Arial" w:hAnsi="Arial"/>
          <w:sz w:val="20"/>
        </w:rPr>
        <w:t>Plan podziału na działki osady Łódka</w:t>
      </w:r>
    </w:p>
    <w:p w:rsidR="00E32952" w:rsidRPr="00E32952" w:rsidRDefault="00E32952" w:rsidP="00E32952">
      <w:pPr>
        <w:jc w:val="both"/>
        <w:rPr>
          <w:rFonts w:ascii="Arial" w:hAnsi="Arial"/>
          <w:sz w:val="20"/>
        </w:rPr>
      </w:pPr>
      <w:r w:rsidRPr="00E32952">
        <w:rPr>
          <w:rFonts w:ascii="Arial" w:hAnsi="Arial"/>
          <w:sz w:val="20"/>
        </w:rPr>
        <w:t>Załącznik 2</w:t>
      </w:r>
    </w:p>
    <w:p w:rsidR="00E32952" w:rsidRPr="00E32952" w:rsidRDefault="00E32952" w:rsidP="00E32952">
      <w:pPr>
        <w:jc w:val="both"/>
        <w:rPr>
          <w:rFonts w:ascii="Arial" w:hAnsi="Arial"/>
          <w:sz w:val="20"/>
        </w:rPr>
      </w:pPr>
      <w:r w:rsidRPr="00E32952">
        <w:rPr>
          <w:rFonts w:ascii="Arial" w:hAnsi="Arial"/>
          <w:sz w:val="20"/>
        </w:rPr>
        <w:t xml:space="preserve">Zadanie 1 </w:t>
      </w:r>
      <w:r w:rsidRPr="00E32952">
        <w:rPr>
          <w:rFonts w:ascii="Arial" w:hAnsi="Arial"/>
          <w:i/>
          <w:iCs/>
          <w:sz w:val="20"/>
        </w:rPr>
        <w:t xml:space="preserve">(Instrukcja oraz lista wydarzeń) </w:t>
      </w:r>
    </w:p>
    <w:p w:rsidR="00E32952" w:rsidRPr="00E32952" w:rsidRDefault="00E32952" w:rsidP="00E32952">
      <w:pPr>
        <w:jc w:val="both"/>
        <w:rPr>
          <w:rFonts w:ascii="Arial" w:hAnsi="Arial"/>
          <w:sz w:val="20"/>
        </w:rPr>
      </w:pPr>
      <w:r w:rsidRPr="00E32952">
        <w:rPr>
          <w:rFonts w:ascii="Arial" w:hAnsi="Arial"/>
          <w:sz w:val="20"/>
        </w:rPr>
        <w:t>Załącznik 3</w:t>
      </w:r>
    </w:p>
    <w:p w:rsidR="00E32952" w:rsidRPr="00E32952" w:rsidRDefault="00E32952" w:rsidP="00E32952">
      <w:pPr>
        <w:jc w:val="both"/>
        <w:rPr>
          <w:rFonts w:ascii="Arial" w:hAnsi="Arial"/>
          <w:sz w:val="20"/>
        </w:rPr>
      </w:pPr>
      <w:r w:rsidRPr="00E32952">
        <w:rPr>
          <w:rFonts w:ascii="Arial" w:hAnsi="Arial"/>
          <w:sz w:val="20"/>
        </w:rPr>
        <w:t>Tabela</w:t>
      </w:r>
    </w:p>
    <w:p w:rsidR="00E32952" w:rsidRPr="00E32952" w:rsidRDefault="00E32952" w:rsidP="00E32952">
      <w:pPr>
        <w:jc w:val="both"/>
        <w:rPr>
          <w:rFonts w:ascii="Arial" w:hAnsi="Arial"/>
          <w:sz w:val="20"/>
        </w:rPr>
      </w:pPr>
      <w:r w:rsidRPr="00E32952">
        <w:rPr>
          <w:rFonts w:ascii="Arial" w:hAnsi="Arial"/>
          <w:sz w:val="20"/>
        </w:rPr>
        <w:t>Problemy życia robotnika w Łodzi końca XIX wieku.</w:t>
      </w:r>
    </w:p>
    <w:p w:rsidR="00E32952" w:rsidRPr="00E32952" w:rsidRDefault="00E32952" w:rsidP="00E32952">
      <w:pPr>
        <w:jc w:val="both"/>
        <w:rPr>
          <w:rFonts w:ascii="Arial" w:hAnsi="Arial"/>
          <w:sz w:val="20"/>
        </w:rPr>
      </w:pPr>
      <w:r w:rsidRPr="00E32952">
        <w:rPr>
          <w:rFonts w:ascii="Arial" w:hAnsi="Arial"/>
          <w:sz w:val="20"/>
        </w:rPr>
        <w:t>Załącznik 4</w:t>
      </w:r>
    </w:p>
    <w:p w:rsidR="002D0214" w:rsidRDefault="00E32952" w:rsidP="005566FA">
      <w:pPr>
        <w:jc w:val="both"/>
        <w:rPr>
          <w:rFonts w:ascii="Arial" w:hAnsi="Arial"/>
          <w:sz w:val="20"/>
        </w:rPr>
      </w:pPr>
      <w:r w:rsidRPr="00E32952">
        <w:rPr>
          <w:rFonts w:ascii="Arial" w:hAnsi="Arial"/>
          <w:sz w:val="20"/>
        </w:rPr>
        <w:t>Problemy życia robotnika w Łodzi końca XIX wieku.</w:t>
      </w:r>
      <w:r w:rsidR="00CB0529" w:rsidRPr="00CB0529">
        <w:rPr>
          <w:rFonts w:ascii="Arial" w:hAnsi="Arial"/>
          <w:i/>
          <w:iCs/>
          <w:sz w:val="20"/>
        </w:rPr>
        <w:t xml:space="preserve"> </w:t>
      </w:r>
      <w:r w:rsidR="00CB0529" w:rsidRPr="00E32952">
        <w:rPr>
          <w:rFonts w:ascii="Arial" w:hAnsi="Arial"/>
          <w:i/>
          <w:iCs/>
          <w:sz w:val="20"/>
        </w:rPr>
        <w:t xml:space="preserve">(Instrukcja oraz lista wydarzeń) </w:t>
      </w:r>
    </w:p>
    <w:p w:rsidR="00E32952" w:rsidRDefault="002D0214" w:rsidP="00E3295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Załącznik 1</w:t>
      </w:r>
    </w:p>
    <w:p w:rsidR="002D0214" w:rsidRDefault="002D0214" w:rsidP="002D0214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Plan podziału na działki osady Łódka</w:t>
      </w:r>
    </w:p>
    <w:p w:rsidR="002D0214" w:rsidRDefault="002D0214" w:rsidP="002D0214">
      <w:pPr>
        <w:spacing w:after="0"/>
        <w:jc w:val="both"/>
        <w:rPr>
          <w:rFonts w:ascii="Arial" w:hAnsi="Arial"/>
          <w:sz w:val="20"/>
        </w:rPr>
      </w:pPr>
      <w:r w:rsidRPr="002D0214">
        <w:rPr>
          <w:rFonts w:ascii="Arial" w:hAnsi="Arial"/>
          <w:sz w:val="20"/>
        </w:rPr>
        <w:t xml:space="preserve">Źródło: </w:t>
      </w:r>
      <w:hyperlink r:id="rId7" w:history="1">
        <w:r w:rsidRPr="00CE7E9F">
          <w:rPr>
            <w:rStyle w:val="Hipercze"/>
            <w:rFonts w:ascii="Arial" w:hAnsi="Arial"/>
            <w:sz w:val="20"/>
          </w:rPr>
          <w:t>http://www.historycznie.uni.lodz.pl/przestrzenny.htm</w:t>
        </w:r>
      </w:hyperlink>
    </w:p>
    <w:p w:rsidR="002D0214" w:rsidRDefault="002D0214" w:rsidP="00E32952">
      <w:pPr>
        <w:jc w:val="both"/>
        <w:rPr>
          <w:rFonts w:ascii="Arial" w:hAnsi="Arial"/>
          <w:sz w:val="20"/>
        </w:rPr>
      </w:pPr>
      <w:r w:rsidRPr="002D0214">
        <w:rPr>
          <w:noProof/>
          <w:sz w:val="18"/>
          <w:szCs w:val="1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425063</wp:posOffset>
            </wp:positionH>
            <wp:positionV relativeFrom="paragraph">
              <wp:posOffset>44753</wp:posOffset>
            </wp:positionV>
            <wp:extent cx="5314315" cy="5415915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5415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214" w:rsidRPr="00E32952" w:rsidRDefault="002D0214" w:rsidP="00E32952">
      <w:pPr>
        <w:jc w:val="both"/>
        <w:rPr>
          <w:rFonts w:ascii="Arial" w:hAnsi="Arial"/>
          <w:sz w:val="20"/>
        </w:rPr>
      </w:pPr>
    </w:p>
    <w:p w:rsidR="00AE703A" w:rsidRPr="00E23447" w:rsidRDefault="00AE703A" w:rsidP="00E23447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:rsidR="00E32952" w:rsidRPr="002D0214" w:rsidRDefault="00501385" w:rsidP="002D02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br w:type="page"/>
      </w:r>
    </w:p>
    <w:p w:rsidR="002D0214" w:rsidRPr="00E32952" w:rsidRDefault="002D0214" w:rsidP="002D0214">
      <w:pPr>
        <w:jc w:val="both"/>
        <w:rPr>
          <w:rFonts w:ascii="Arial" w:hAnsi="Arial"/>
          <w:sz w:val="20"/>
        </w:rPr>
      </w:pPr>
      <w:r w:rsidRPr="00E32952">
        <w:rPr>
          <w:rFonts w:ascii="Arial" w:hAnsi="Arial"/>
          <w:sz w:val="20"/>
        </w:rPr>
        <w:lastRenderedPageBreak/>
        <w:t>Załącznik 2</w:t>
      </w:r>
    </w:p>
    <w:p w:rsidR="002D0214" w:rsidRPr="00E32952" w:rsidRDefault="002D0214" w:rsidP="002D0214">
      <w:pPr>
        <w:jc w:val="both"/>
        <w:rPr>
          <w:rFonts w:ascii="Arial" w:hAnsi="Arial"/>
          <w:sz w:val="20"/>
        </w:rPr>
      </w:pPr>
      <w:r w:rsidRPr="00E32952">
        <w:rPr>
          <w:rFonts w:ascii="Arial" w:hAnsi="Arial"/>
          <w:sz w:val="20"/>
        </w:rPr>
        <w:t xml:space="preserve">Zadanie 1 </w:t>
      </w:r>
      <w:r w:rsidRPr="00E32952">
        <w:rPr>
          <w:rFonts w:ascii="Arial" w:hAnsi="Arial"/>
          <w:i/>
          <w:iCs/>
          <w:sz w:val="20"/>
        </w:rPr>
        <w:t xml:space="preserve">(Instrukcja oraz lista wydarzeń) </w:t>
      </w:r>
    </w:p>
    <w:p w:rsidR="002D0214" w:rsidRDefault="002D0214" w:rsidP="00E32952">
      <w:pPr>
        <w:spacing w:line="360" w:lineRule="auto"/>
        <w:jc w:val="both"/>
        <w:rPr>
          <w:rFonts w:ascii="Arial" w:hAnsi="Arial" w:cs="Arial"/>
          <w:sz w:val="20"/>
        </w:rPr>
      </w:pPr>
    </w:p>
    <w:p w:rsidR="00E32952" w:rsidRPr="00E32952" w:rsidRDefault="00E32952" w:rsidP="00E32952">
      <w:pPr>
        <w:spacing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sz w:val="20"/>
        </w:rPr>
        <w:t>Pamiętajcie, by do każdego elementu stworzyć legendę opisującą naniesiony obiekt.</w:t>
      </w:r>
    </w:p>
    <w:p w:rsidR="00E32952" w:rsidRPr="00E32952" w:rsidRDefault="00E32952" w:rsidP="00E32952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sz w:val="20"/>
        </w:rPr>
        <w:t>Przybywacie do nowo powstającego miasta. Na początku otrzymujecie działkę na której będziecie mogli postawić dom z warsztatem tkackim. Wybierzcie numer parceli przy Piotrkowskiej i oznaczcie swój</w:t>
      </w:r>
      <w:r w:rsidR="009A613E">
        <w:rPr>
          <w:rFonts w:ascii="Arial" w:hAnsi="Arial" w:cs="Arial"/>
          <w:sz w:val="20"/>
        </w:rPr>
        <w:t xml:space="preserve"> nowy dom na mapie dużą kropą.</w:t>
      </w:r>
    </w:p>
    <w:p w:rsidR="00E32952" w:rsidRPr="00E32952" w:rsidRDefault="00E32952" w:rsidP="00E32952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sz w:val="20"/>
        </w:rPr>
        <w:t>Interes idzie dobrze, ale by nie zostać w tyle trzeba zwiększyć zasięg produkcji. Kupujecie kilka działek by wznieść na nich niewielką tkalnię napędzaną maszyną parową. Wybierzcie 2 działki i oznacz</w:t>
      </w:r>
      <w:r w:rsidR="000C1224">
        <w:rPr>
          <w:rFonts w:ascii="Arial" w:hAnsi="Arial" w:cs="Arial"/>
          <w:sz w:val="20"/>
        </w:rPr>
        <w:t>cie</w:t>
      </w:r>
      <w:r w:rsidRPr="00E32952">
        <w:rPr>
          <w:rFonts w:ascii="Arial" w:hAnsi="Arial" w:cs="Arial"/>
          <w:sz w:val="20"/>
        </w:rPr>
        <w:t xml:space="preserve"> na nich dużym prostokątem </w:t>
      </w:r>
      <w:r w:rsidR="009476B1">
        <w:rPr>
          <w:rFonts w:ascii="Arial" w:hAnsi="Arial" w:cs="Arial"/>
          <w:sz w:val="20"/>
        </w:rPr>
        <w:t>budynek</w:t>
      </w:r>
      <w:r w:rsidRPr="00E32952">
        <w:rPr>
          <w:rFonts w:ascii="Arial" w:hAnsi="Arial" w:cs="Arial"/>
          <w:sz w:val="20"/>
        </w:rPr>
        <w:t xml:space="preserve"> tkalni.</w:t>
      </w:r>
    </w:p>
    <w:p w:rsidR="00E32952" w:rsidRPr="00E32952" w:rsidRDefault="00E32952" w:rsidP="00E32952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sz w:val="20"/>
        </w:rPr>
        <w:t>Wasza fabryka musi zatrudniać pracowników. Ktoś w końcu musi pracować w waszej tkalni. Na szczęście w Łodzi nie brakuje rąk do pracy. Z pobliskich miejscowości przebywają do miasta rzesze ludzi. Tym nieco bardziej wykwalifikowanym – majstrom, brygadzistom, mechanikom należałoby postawić domy. Wybierzcie 4 działki i wybudujcie na nich famuły – wielorodzinne ceglane budynki z niewielkimi mieszkaniami. Pozostali robotnicy będą musieli radzić sobie na własną rękę.</w:t>
      </w:r>
    </w:p>
    <w:p w:rsidR="00E32952" w:rsidRPr="00E32952" w:rsidRDefault="00E32952" w:rsidP="00E32952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sz w:val="20"/>
        </w:rPr>
        <w:t>Oczywiście wasza rozwijająca się firma musi posiadać k</w:t>
      </w:r>
      <w:r w:rsidR="008F2B1F">
        <w:rPr>
          <w:rFonts w:ascii="Arial" w:hAnsi="Arial" w:cs="Arial"/>
          <w:sz w:val="20"/>
        </w:rPr>
        <w:t>a</w:t>
      </w:r>
      <w:r w:rsidRPr="00E32952">
        <w:rPr>
          <w:rFonts w:ascii="Arial" w:hAnsi="Arial" w:cs="Arial"/>
          <w:sz w:val="20"/>
        </w:rPr>
        <w:t>ntor oraz reprezentacyjne biuro. W tym celu wybudujcie kamienicę w pobliżu fabryki.</w:t>
      </w:r>
    </w:p>
    <w:p w:rsidR="00E32952" w:rsidRPr="00E32952" w:rsidRDefault="00E32952" w:rsidP="00E32952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sz w:val="20"/>
        </w:rPr>
        <w:t>Mimo</w:t>
      </w:r>
      <w:r w:rsidR="00B42432">
        <w:rPr>
          <w:rFonts w:ascii="Arial" w:hAnsi="Arial" w:cs="Arial"/>
          <w:sz w:val="20"/>
        </w:rPr>
        <w:t>,</w:t>
      </w:r>
      <w:r w:rsidRPr="00E32952">
        <w:rPr>
          <w:rFonts w:ascii="Arial" w:hAnsi="Arial" w:cs="Arial"/>
          <w:sz w:val="20"/>
        </w:rPr>
        <w:t xml:space="preserve"> iż wasze produkty nie są najwyższej jakości zamówienia sypią się z każdej strony. To oznacza zwiększenia produkcji, a co za tym idzie konieczne jest wybudowanie większej fabryki. Rozbudujcie istniejący kompleks o przędzalnię i farbiarnię. Jeśli na posiadanych działkach nie ma już miejsca zwiększcie swój obszar o kolejne parcele.</w:t>
      </w:r>
    </w:p>
    <w:p w:rsidR="00E32952" w:rsidRPr="00E32952" w:rsidRDefault="00E32952" w:rsidP="002D0214">
      <w:pPr>
        <w:spacing w:after="0"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sz w:val="20"/>
        </w:rPr>
        <w:tab/>
        <w:t xml:space="preserve">Pamiętajcie, że wasza fabryka potrzebuje też nowych pracowników. Zwiększcie dwukrotnie </w:t>
      </w:r>
      <w:r w:rsidRPr="00E32952">
        <w:rPr>
          <w:rFonts w:ascii="Arial" w:hAnsi="Arial" w:cs="Arial"/>
          <w:sz w:val="20"/>
        </w:rPr>
        <w:tab/>
        <w:t>liczbę domów mieszkalnych dla pracowników.</w:t>
      </w:r>
    </w:p>
    <w:p w:rsidR="00E32952" w:rsidRPr="00E32952" w:rsidRDefault="00E32952" w:rsidP="002D0214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sz w:val="20"/>
        </w:rPr>
        <w:t>Fabryki pracują pełną parą, produkcja rośnie... Konieczne jest miejsce by przechowywać wyprodukowane dobra. W dobrze skomunikowanym miejscu wybudujcie magazyny do przechowywania przędzy i gotowych produktów.</w:t>
      </w:r>
    </w:p>
    <w:p w:rsidR="00E32952" w:rsidRPr="00E32952" w:rsidRDefault="00E32952" w:rsidP="00E32952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sz w:val="20"/>
        </w:rPr>
        <w:t xml:space="preserve">Prowadząc produkcję na </w:t>
      </w:r>
      <w:r w:rsidR="00B42432">
        <w:rPr>
          <w:rFonts w:ascii="Arial" w:hAnsi="Arial" w:cs="Arial"/>
          <w:sz w:val="20"/>
        </w:rPr>
        <w:t>taką</w:t>
      </w:r>
      <w:r w:rsidRPr="00E32952">
        <w:rPr>
          <w:rFonts w:ascii="Arial" w:hAnsi="Arial" w:cs="Arial"/>
          <w:sz w:val="20"/>
        </w:rPr>
        <w:t xml:space="preserve"> skalę i obracając dobrami o tak wielkiej wartości nie można mieszkać małym domku przy fabryce. Konieczna będzie willa, lub lepiej pałacyk w możliwie najbardziej </w:t>
      </w:r>
      <w:r w:rsidRPr="00E32952">
        <w:rPr>
          <w:rFonts w:ascii="Arial" w:hAnsi="Arial" w:cs="Arial"/>
          <w:sz w:val="20"/>
        </w:rPr>
        <w:lastRenderedPageBreak/>
        <w:t>reprezentacyjnym miejscu. Wybierzcie działkę w dobrej lokalizacji i wnieście na niej pałacyk. Oczywiście całość powinna być choć z jednej strony otoczona ogrodem.</w:t>
      </w:r>
    </w:p>
    <w:p w:rsidR="00E32952" w:rsidRDefault="00B01FA9" w:rsidP="00E32952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E32952">
        <w:rPr>
          <w:rFonts w:ascii="Arial" w:hAnsi="Arial" w:cs="Arial"/>
          <w:sz w:val="20"/>
        </w:rPr>
        <w:t xml:space="preserve">zasem </w:t>
      </w:r>
      <w:r>
        <w:rPr>
          <w:rFonts w:ascii="Arial" w:hAnsi="Arial" w:cs="Arial"/>
          <w:sz w:val="20"/>
        </w:rPr>
        <w:t>d</w:t>
      </w:r>
      <w:r w:rsidR="00E32952" w:rsidRPr="00E32952">
        <w:rPr>
          <w:rFonts w:ascii="Arial" w:hAnsi="Arial" w:cs="Arial"/>
          <w:sz w:val="20"/>
        </w:rPr>
        <w:t xml:space="preserve">uże pieniądze </w:t>
      </w:r>
      <w:r>
        <w:rPr>
          <w:rFonts w:ascii="Arial" w:hAnsi="Arial" w:cs="Arial"/>
          <w:sz w:val="20"/>
        </w:rPr>
        <w:t>również</w:t>
      </w:r>
      <w:r w:rsidR="00E32952" w:rsidRPr="00E32952">
        <w:rPr>
          <w:rFonts w:ascii="Arial" w:hAnsi="Arial" w:cs="Arial"/>
          <w:sz w:val="20"/>
        </w:rPr>
        <w:t xml:space="preserve"> zobowiązują. Coraz większa liczba wypadków (zwłaszcza w fabryce), tragiczny stan sanitarny doprowadzający do licznych epidemii to problemy większości </w:t>
      </w:r>
      <w:r>
        <w:rPr>
          <w:rFonts w:ascii="Arial" w:hAnsi="Arial" w:cs="Arial"/>
          <w:sz w:val="20"/>
        </w:rPr>
        <w:t>ubogich</w:t>
      </w:r>
      <w:r w:rsidRPr="00E32952">
        <w:rPr>
          <w:rFonts w:ascii="Arial" w:hAnsi="Arial" w:cs="Arial"/>
          <w:sz w:val="20"/>
        </w:rPr>
        <w:t xml:space="preserve"> </w:t>
      </w:r>
      <w:r w:rsidR="00E32952" w:rsidRPr="00E32952">
        <w:rPr>
          <w:rFonts w:ascii="Arial" w:hAnsi="Arial" w:cs="Arial"/>
          <w:sz w:val="20"/>
        </w:rPr>
        <w:t>mieszkańców</w:t>
      </w:r>
      <w:r>
        <w:rPr>
          <w:rFonts w:ascii="Arial" w:hAnsi="Arial" w:cs="Arial"/>
          <w:sz w:val="20"/>
        </w:rPr>
        <w:t xml:space="preserve"> </w:t>
      </w:r>
      <w:r w:rsidR="00E32952" w:rsidRPr="00E32952">
        <w:rPr>
          <w:rFonts w:ascii="Arial" w:hAnsi="Arial" w:cs="Arial"/>
          <w:sz w:val="20"/>
        </w:rPr>
        <w:t>Łodzi. Ale miasta nie stać na budowę szpitali i przychodni dla wszystkich. Może więc Wy, bogaci Łodzianie sypniecie groszem na placówkę ochrony zdrowia? Wybudujcie na dowolnej działce z dobrym dojazdem szpital lub przychodnię.</w:t>
      </w:r>
    </w:p>
    <w:p w:rsidR="00E32952" w:rsidRDefault="00E3295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2D0214" w:rsidRPr="00E32952" w:rsidRDefault="002D0214" w:rsidP="002D0214">
      <w:pPr>
        <w:jc w:val="both"/>
        <w:rPr>
          <w:rFonts w:ascii="Arial" w:hAnsi="Arial"/>
          <w:sz w:val="20"/>
        </w:rPr>
      </w:pPr>
      <w:r w:rsidRPr="00E32952">
        <w:rPr>
          <w:rFonts w:ascii="Arial" w:hAnsi="Arial"/>
          <w:sz w:val="20"/>
        </w:rPr>
        <w:lastRenderedPageBreak/>
        <w:t>Załącznik 3</w:t>
      </w:r>
    </w:p>
    <w:p w:rsidR="002D0214" w:rsidRPr="00E32952" w:rsidRDefault="002D0214" w:rsidP="002D0214">
      <w:pPr>
        <w:jc w:val="both"/>
        <w:rPr>
          <w:rFonts w:ascii="Arial" w:hAnsi="Arial"/>
          <w:sz w:val="20"/>
        </w:rPr>
      </w:pPr>
      <w:r w:rsidRPr="00E32952">
        <w:rPr>
          <w:rFonts w:ascii="Arial" w:hAnsi="Arial"/>
          <w:sz w:val="20"/>
        </w:rPr>
        <w:t>Tabela</w:t>
      </w:r>
    </w:p>
    <w:p w:rsidR="002D0214" w:rsidRPr="00CB0529" w:rsidRDefault="002D0214" w:rsidP="00CB0529">
      <w:pPr>
        <w:jc w:val="both"/>
        <w:rPr>
          <w:rFonts w:ascii="Arial" w:hAnsi="Arial"/>
          <w:sz w:val="20"/>
        </w:rPr>
      </w:pPr>
      <w:r w:rsidRPr="00E32952">
        <w:rPr>
          <w:rFonts w:ascii="Arial" w:hAnsi="Arial"/>
          <w:sz w:val="20"/>
        </w:rPr>
        <w:t>Problemy życia robotnika w Łodzi końca XIX wieku.</w:t>
      </w:r>
    </w:p>
    <w:tbl>
      <w:tblPr>
        <w:tblStyle w:val="Tabela-Siatka"/>
        <w:tblW w:w="0" w:type="auto"/>
        <w:tblLook w:val="04A0"/>
      </w:tblPr>
      <w:tblGrid>
        <w:gridCol w:w="1809"/>
        <w:gridCol w:w="2552"/>
        <w:gridCol w:w="1843"/>
        <w:gridCol w:w="3792"/>
      </w:tblGrid>
      <w:tr w:rsidR="002D0214" w:rsidTr="00627FF6">
        <w:tc>
          <w:tcPr>
            <w:tcW w:w="4361" w:type="dxa"/>
            <w:gridSpan w:val="2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952">
              <w:rPr>
                <w:rFonts w:ascii="Arial" w:hAnsi="Arial" w:cs="Arial"/>
                <w:sz w:val="28"/>
                <w:szCs w:val="28"/>
              </w:rPr>
              <w:t>Imię i nazwisko robotnika</w:t>
            </w:r>
          </w:p>
        </w:tc>
        <w:tc>
          <w:tcPr>
            <w:tcW w:w="5635" w:type="dxa"/>
            <w:gridSpan w:val="2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214" w:rsidTr="00627FF6">
        <w:tc>
          <w:tcPr>
            <w:tcW w:w="1809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952">
              <w:rPr>
                <w:rFonts w:ascii="Arial" w:hAnsi="Arial" w:cs="Arial"/>
                <w:sz w:val="28"/>
                <w:szCs w:val="28"/>
              </w:rPr>
              <w:t>Utrata pracy</w:t>
            </w:r>
          </w:p>
        </w:tc>
        <w:tc>
          <w:tcPr>
            <w:tcW w:w="2552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952">
              <w:rPr>
                <w:rFonts w:ascii="Arial" w:hAnsi="Arial" w:cs="Arial"/>
                <w:sz w:val="28"/>
                <w:szCs w:val="28"/>
              </w:rPr>
              <w:t xml:space="preserve">Siły </w:t>
            </w: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E32952">
              <w:rPr>
                <w:rFonts w:ascii="Arial" w:hAnsi="Arial" w:cs="Arial"/>
                <w:sz w:val="28"/>
                <w:szCs w:val="28"/>
              </w:rPr>
              <w:t>italne</w:t>
            </w:r>
          </w:p>
        </w:tc>
        <w:tc>
          <w:tcPr>
            <w:tcW w:w="3792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D0214" w:rsidRDefault="002D0214" w:rsidP="002D0214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</w:rPr>
      </w:pPr>
    </w:p>
    <w:p w:rsidR="002D0214" w:rsidRDefault="002D0214" w:rsidP="002D0214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2552"/>
        <w:gridCol w:w="1843"/>
        <w:gridCol w:w="3792"/>
      </w:tblGrid>
      <w:tr w:rsidR="002D0214" w:rsidTr="00627FF6">
        <w:tc>
          <w:tcPr>
            <w:tcW w:w="4361" w:type="dxa"/>
            <w:gridSpan w:val="2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952">
              <w:rPr>
                <w:rFonts w:ascii="Arial" w:hAnsi="Arial" w:cs="Arial"/>
                <w:sz w:val="28"/>
                <w:szCs w:val="28"/>
              </w:rPr>
              <w:t>Imię i nazwisko robotnika</w:t>
            </w:r>
          </w:p>
        </w:tc>
        <w:tc>
          <w:tcPr>
            <w:tcW w:w="5635" w:type="dxa"/>
            <w:gridSpan w:val="2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214" w:rsidTr="00627FF6">
        <w:tc>
          <w:tcPr>
            <w:tcW w:w="1809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952">
              <w:rPr>
                <w:rFonts w:ascii="Arial" w:hAnsi="Arial" w:cs="Arial"/>
                <w:sz w:val="28"/>
                <w:szCs w:val="28"/>
              </w:rPr>
              <w:t>Utrata pracy</w:t>
            </w:r>
          </w:p>
        </w:tc>
        <w:tc>
          <w:tcPr>
            <w:tcW w:w="2552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952">
              <w:rPr>
                <w:rFonts w:ascii="Arial" w:hAnsi="Arial" w:cs="Arial"/>
                <w:sz w:val="28"/>
                <w:szCs w:val="28"/>
              </w:rPr>
              <w:t xml:space="preserve">Siły </w:t>
            </w: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E32952">
              <w:rPr>
                <w:rFonts w:ascii="Arial" w:hAnsi="Arial" w:cs="Arial"/>
                <w:sz w:val="28"/>
                <w:szCs w:val="28"/>
              </w:rPr>
              <w:t>italne</w:t>
            </w:r>
          </w:p>
        </w:tc>
        <w:tc>
          <w:tcPr>
            <w:tcW w:w="3792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D0214" w:rsidRDefault="002D0214" w:rsidP="002D0214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</w:rPr>
      </w:pPr>
    </w:p>
    <w:p w:rsidR="002D0214" w:rsidRDefault="002D0214" w:rsidP="002D0214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2552"/>
        <w:gridCol w:w="1843"/>
        <w:gridCol w:w="3792"/>
      </w:tblGrid>
      <w:tr w:rsidR="002D0214" w:rsidTr="00627FF6">
        <w:tc>
          <w:tcPr>
            <w:tcW w:w="4361" w:type="dxa"/>
            <w:gridSpan w:val="2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952">
              <w:rPr>
                <w:rFonts w:ascii="Arial" w:hAnsi="Arial" w:cs="Arial"/>
                <w:sz w:val="28"/>
                <w:szCs w:val="28"/>
              </w:rPr>
              <w:t>Imię i nazwisko robotnika</w:t>
            </w:r>
          </w:p>
        </w:tc>
        <w:tc>
          <w:tcPr>
            <w:tcW w:w="5635" w:type="dxa"/>
            <w:gridSpan w:val="2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214" w:rsidTr="00627FF6">
        <w:tc>
          <w:tcPr>
            <w:tcW w:w="1809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952">
              <w:rPr>
                <w:rFonts w:ascii="Arial" w:hAnsi="Arial" w:cs="Arial"/>
                <w:sz w:val="28"/>
                <w:szCs w:val="28"/>
              </w:rPr>
              <w:t>Utrata pracy</w:t>
            </w:r>
          </w:p>
        </w:tc>
        <w:tc>
          <w:tcPr>
            <w:tcW w:w="2552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952">
              <w:rPr>
                <w:rFonts w:ascii="Arial" w:hAnsi="Arial" w:cs="Arial"/>
                <w:sz w:val="28"/>
                <w:szCs w:val="28"/>
              </w:rPr>
              <w:t xml:space="preserve">Siły </w:t>
            </w: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E32952">
              <w:rPr>
                <w:rFonts w:ascii="Arial" w:hAnsi="Arial" w:cs="Arial"/>
                <w:sz w:val="28"/>
                <w:szCs w:val="28"/>
              </w:rPr>
              <w:t>italne</w:t>
            </w:r>
          </w:p>
        </w:tc>
        <w:tc>
          <w:tcPr>
            <w:tcW w:w="3792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D0214" w:rsidRDefault="002D0214" w:rsidP="002D0214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</w:rPr>
      </w:pPr>
    </w:p>
    <w:p w:rsidR="002D0214" w:rsidRDefault="002D0214" w:rsidP="002D0214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2552"/>
        <w:gridCol w:w="1843"/>
        <w:gridCol w:w="3792"/>
      </w:tblGrid>
      <w:tr w:rsidR="002D0214" w:rsidTr="00627FF6">
        <w:tc>
          <w:tcPr>
            <w:tcW w:w="4361" w:type="dxa"/>
            <w:gridSpan w:val="2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952">
              <w:rPr>
                <w:rFonts w:ascii="Arial" w:hAnsi="Arial" w:cs="Arial"/>
                <w:sz w:val="28"/>
                <w:szCs w:val="28"/>
              </w:rPr>
              <w:t>Imię i nazwisko robotnika</w:t>
            </w:r>
          </w:p>
        </w:tc>
        <w:tc>
          <w:tcPr>
            <w:tcW w:w="5635" w:type="dxa"/>
            <w:gridSpan w:val="2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214" w:rsidTr="00627FF6">
        <w:tc>
          <w:tcPr>
            <w:tcW w:w="1809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952">
              <w:rPr>
                <w:rFonts w:ascii="Arial" w:hAnsi="Arial" w:cs="Arial"/>
                <w:sz w:val="28"/>
                <w:szCs w:val="28"/>
              </w:rPr>
              <w:t>Utrata pracy</w:t>
            </w:r>
          </w:p>
        </w:tc>
        <w:tc>
          <w:tcPr>
            <w:tcW w:w="2552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952">
              <w:rPr>
                <w:rFonts w:ascii="Arial" w:hAnsi="Arial" w:cs="Arial"/>
                <w:sz w:val="28"/>
                <w:szCs w:val="28"/>
              </w:rPr>
              <w:t xml:space="preserve">Siły </w:t>
            </w: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E32952">
              <w:rPr>
                <w:rFonts w:ascii="Arial" w:hAnsi="Arial" w:cs="Arial"/>
                <w:sz w:val="28"/>
                <w:szCs w:val="28"/>
              </w:rPr>
              <w:t>italne</w:t>
            </w:r>
          </w:p>
        </w:tc>
        <w:tc>
          <w:tcPr>
            <w:tcW w:w="3792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D0214" w:rsidRDefault="002D0214" w:rsidP="002D0214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</w:rPr>
      </w:pPr>
    </w:p>
    <w:p w:rsidR="002D0214" w:rsidRDefault="002D0214" w:rsidP="002D0214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2552"/>
        <w:gridCol w:w="1843"/>
        <w:gridCol w:w="3792"/>
      </w:tblGrid>
      <w:tr w:rsidR="002D0214" w:rsidTr="00627FF6">
        <w:tc>
          <w:tcPr>
            <w:tcW w:w="4361" w:type="dxa"/>
            <w:gridSpan w:val="2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952">
              <w:rPr>
                <w:rFonts w:ascii="Arial" w:hAnsi="Arial" w:cs="Arial"/>
                <w:sz w:val="28"/>
                <w:szCs w:val="28"/>
              </w:rPr>
              <w:t>Imię i nazwisko robotnika</w:t>
            </w:r>
          </w:p>
        </w:tc>
        <w:tc>
          <w:tcPr>
            <w:tcW w:w="5635" w:type="dxa"/>
            <w:gridSpan w:val="2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214" w:rsidTr="00627FF6">
        <w:tc>
          <w:tcPr>
            <w:tcW w:w="1809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952">
              <w:rPr>
                <w:rFonts w:ascii="Arial" w:hAnsi="Arial" w:cs="Arial"/>
                <w:sz w:val="28"/>
                <w:szCs w:val="28"/>
              </w:rPr>
              <w:t>Utrata pracy</w:t>
            </w:r>
          </w:p>
        </w:tc>
        <w:tc>
          <w:tcPr>
            <w:tcW w:w="2552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32952">
              <w:rPr>
                <w:rFonts w:ascii="Arial" w:hAnsi="Arial" w:cs="Arial"/>
                <w:sz w:val="28"/>
                <w:szCs w:val="28"/>
              </w:rPr>
              <w:t xml:space="preserve">Siły </w:t>
            </w: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E32952">
              <w:rPr>
                <w:rFonts w:ascii="Arial" w:hAnsi="Arial" w:cs="Arial"/>
                <w:sz w:val="28"/>
                <w:szCs w:val="28"/>
              </w:rPr>
              <w:t>italne</w:t>
            </w:r>
          </w:p>
        </w:tc>
        <w:tc>
          <w:tcPr>
            <w:tcW w:w="3792" w:type="dxa"/>
          </w:tcPr>
          <w:p w:rsidR="002D0214" w:rsidRPr="00E32952" w:rsidRDefault="002D0214" w:rsidP="00627FF6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0529" w:rsidRPr="00CB0529" w:rsidRDefault="00CB0529" w:rsidP="00CB052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CB0529" w:rsidRPr="00CB0529" w:rsidRDefault="00CB0529" w:rsidP="00CB052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4 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sz w:val="20"/>
        </w:rPr>
        <w:lastRenderedPageBreak/>
        <w:t>Problemy życia robotnika</w:t>
      </w:r>
      <w:r>
        <w:rPr>
          <w:rFonts w:ascii="Arial" w:hAnsi="Arial" w:cs="Arial"/>
          <w:sz w:val="20"/>
        </w:rPr>
        <w:t xml:space="preserve"> w Łodzi końca XIX wieku </w:t>
      </w:r>
      <w:r w:rsidRPr="00E32952">
        <w:rPr>
          <w:rFonts w:ascii="Arial" w:hAnsi="Arial"/>
          <w:i/>
          <w:iCs/>
          <w:sz w:val="20"/>
        </w:rPr>
        <w:t>(Instrukcja oraz lista wydarzeń)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i/>
          <w:iCs/>
          <w:sz w:val="20"/>
        </w:rPr>
        <w:t>Poniższa karta zawiera instrukcję oraz odczytywany w trakcie lekcji tekst. Instrukcje opisane są kursywą.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sz w:val="20"/>
        </w:rPr>
        <w:t>Tekst czytany klasie jest opisany normalnym, prostym pismem.</w:t>
      </w:r>
      <w:r w:rsidRPr="00E32952">
        <w:rPr>
          <w:rFonts w:ascii="Arial" w:hAnsi="Arial" w:cs="Arial"/>
          <w:i/>
          <w:iCs/>
          <w:sz w:val="20"/>
        </w:rPr>
        <w:t xml:space="preserve"> 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i/>
          <w:iCs/>
          <w:sz w:val="20"/>
        </w:rPr>
        <w:t>Uczniowie otrzymują tabele (załącznik 3). W każdym wierszu tabeli zapisują numer wydarzenia, jego nazwę oraz efekt jaki wywar</w:t>
      </w:r>
      <w:r>
        <w:rPr>
          <w:rFonts w:ascii="Arial" w:hAnsi="Arial" w:cs="Arial"/>
          <w:i/>
          <w:iCs/>
          <w:sz w:val="20"/>
        </w:rPr>
        <w:t>ł</w:t>
      </w:r>
      <w:r w:rsidRPr="00E32952">
        <w:rPr>
          <w:rFonts w:ascii="Arial" w:hAnsi="Arial" w:cs="Arial"/>
          <w:i/>
          <w:iCs/>
          <w:sz w:val="20"/>
        </w:rPr>
        <w:t xml:space="preserve"> na ich robotnika. Ten ostatni zależeć będzie od wyniku losowania kartoników (kolory oznaczające dobry lub zły wynik będą opisane w każdym akapicie). Nieudane losowania będą oznaczały otrzymanie punktu karnego (kreski wstawianej w rubryce ”Siły witalne”). Zebranie 10 oznacza śmierć robotnika.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sz w:val="20"/>
        </w:rPr>
      </w:pP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sz w:val="20"/>
        </w:rPr>
        <w:t>Urodziliście się w niewielkiej wsi jako kolejne z dzieci, bez szans na dziedziczenie niewielkiego skrawka ziemi z którego utrzymywała się cała wasza rodzina. W końcu ojcowizna przypada tylko najstarszym dzieciom. Wam pozostaje praca parobka w dużym gospodarstwie lub migracja do miasta, gdzie jak mówią pracy jest pod dostatkiem. Jak powita was nowa ojczyzna?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sz w:val="20"/>
        </w:rPr>
      </w:pP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sz w:val="20"/>
        </w:rPr>
        <w:t>1. Pierwsze dni w mieście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sz w:val="20"/>
        </w:rPr>
        <w:t xml:space="preserve">Fabryk jest w Łodzi dużo. W tych fabrykach jest wiele pracy. Ale na każde z nich czeka tuzin takich jak Ty. Ustawiasz się więc w długiej kolejce oczekujących. 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i/>
          <w:iCs/>
          <w:sz w:val="20"/>
        </w:rPr>
        <w:t>Każdy uczeń losuje kartonik.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i/>
          <w:iCs/>
          <w:sz w:val="20"/>
        </w:rPr>
        <w:t>Kolor czarny</w:t>
      </w:r>
      <w:r w:rsidRPr="00E32952">
        <w:rPr>
          <w:rFonts w:ascii="Arial" w:hAnsi="Arial" w:cs="Arial"/>
          <w:sz w:val="20"/>
        </w:rPr>
        <w:t xml:space="preserve"> - Natychmiastowe zatrudnienie! Czujesz się</w:t>
      </w:r>
      <w:r>
        <w:rPr>
          <w:rFonts w:ascii="Arial" w:hAnsi="Arial" w:cs="Arial"/>
          <w:sz w:val="20"/>
        </w:rPr>
        <w:t xml:space="preserve"> jakbyś złapał Pana Boga za </w:t>
      </w:r>
      <w:proofErr w:type="spellStart"/>
      <w:r>
        <w:rPr>
          <w:rFonts w:ascii="Arial" w:hAnsi="Arial" w:cs="Arial"/>
          <w:sz w:val="20"/>
        </w:rPr>
        <w:t>nog</w:t>
      </w:r>
      <w:proofErr w:type="spellEnd"/>
      <w:r>
        <w:rPr>
          <w:rFonts w:ascii="Arial" w:hAnsi="Arial" w:cs="Arial"/>
          <w:sz w:val="20"/>
        </w:rPr>
        <w:t>!</w:t>
      </w:r>
      <w:r w:rsidRPr="00E32952">
        <w:rPr>
          <w:rFonts w:ascii="Arial" w:hAnsi="Arial" w:cs="Arial"/>
          <w:sz w:val="20"/>
        </w:rPr>
        <w:t>. Jutro twój pierwszy dzień w pracy.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i/>
          <w:iCs/>
          <w:sz w:val="20"/>
        </w:rPr>
        <w:t>Kolor czerwony i biały</w:t>
      </w:r>
      <w:r w:rsidRPr="00E32952">
        <w:rPr>
          <w:rFonts w:ascii="Arial" w:hAnsi="Arial" w:cs="Arial"/>
          <w:sz w:val="20"/>
        </w:rPr>
        <w:t xml:space="preserve"> – Niestety, nie dziś. Śpisz pod bramą fabryki licząc, że jutro uda Ci się dostać jakąś pracę. W rubryce „Siły witalne” na karcie wpisujesz pionową kreskę. 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i/>
          <w:iCs/>
          <w:sz w:val="20"/>
        </w:rPr>
        <w:lastRenderedPageBreak/>
        <w:t>Kiedy wszyscy wylosują kartki zostają zebrane. Osoby bez pracy losują do momentu otrzymania pracy lub otrzymania 10 kresek.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sz w:val="20"/>
        </w:rPr>
      </w:pP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sz w:val="20"/>
        </w:rPr>
        <w:t>2. Praca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sz w:val="20"/>
        </w:rPr>
        <w:t>Już pierwszego dnia dowiadujesz się, że praca w fabryce nie jest lekka. Zmiana trwa nawet do 16 godzin, w halach panuje niemiłosierny</w:t>
      </w:r>
      <w:r>
        <w:rPr>
          <w:rFonts w:ascii="Arial" w:hAnsi="Arial" w:cs="Arial"/>
          <w:sz w:val="20"/>
        </w:rPr>
        <w:t xml:space="preserve"> hałas</w:t>
      </w:r>
      <w:r w:rsidRPr="00E32952">
        <w:rPr>
          <w:rFonts w:ascii="Arial" w:hAnsi="Arial" w:cs="Arial"/>
          <w:sz w:val="20"/>
        </w:rPr>
        <w:t xml:space="preserve">, nikt nie dba warunki pracy, </w:t>
      </w:r>
      <w:r>
        <w:rPr>
          <w:rFonts w:ascii="Arial" w:hAnsi="Arial" w:cs="Arial"/>
          <w:sz w:val="20"/>
        </w:rPr>
        <w:t>a</w:t>
      </w:r>
      <w:r w:rsidRPr="00E32952">
        <w:rPr>
          <w:rFonts w:ascii="Arial" w:hAnsi="Arial" w:cs="Arial"/>
          <w:sz w:val="20"/>
        </w:rPr>
        <w:t xml:space="preserve"> groźne wypadki są na porządku dziennym. Pewnego dnia maszyna wciągnęła pracującego w fabryce </w:t>
      </w:r>
      <w:r>
        <w:rPr>
          <w:rFonts w:ascii="Arial" w:hAnsi="Arial" w:cs="Arial"/>
          <w:sz w:val="20"/>
        </w:rPr>
        <w:t>robotnika</w:t>
      </w:r>
      <w:r w:rsidRPr="00E32952">
        <w:rPr>
          <w:rFonts w:ascii="Arial" w:hAnsi="Arial" w:cs="Arial"/>
          <w:sz w:val="20"/>
        </w:rPr>
        <w:t xml:space="preserve"> miażdżąc go całkowicie, a kierownik zmiany wściekł się, bo cała bela materiał ubrudziła się krwią...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i/>
          <w:iCs/>
          <w:sz w:val="20"/>
        </w:rPr>
        <w:t>Każdy uczeń losuje kartonik.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i/>
          <w:iCs/>
          <w:sz w:val="20"/>
        </w:rPr>
        <w:t>Kolor czarny</w:t>
      </w:r>
      <w:r w:rsidRPr="00E32952">
        <w:rPr>
          <w:rFonts w:ascii="Arial" w:hAnsi="Arial" w:cs="Arial"/>
          <w:sz w:val="20"/>
        </w:rPr>
        <w:t xml:space="preserve"> – W trakcie pracy doznałeś wypadku – wózek </w:t>
      </w:r>
      <w:r>
        <w:rPr>
          <w:rFonts w:ascii="Arial" w:hAnsi="Arial" w:cs="Arial"/>
          <w:sz w:val="20"/>
        </w:rPr>
        <w:t xml:space="preserve">wiozący bawełnę </w:t>
      </w:r>
      <w:r w:rsidRPr="00E32952">
        <w:rPr>
          <w:rFonts w:ascii="Arial" w:hAnsi="Arial" w:cs="Arial"/>
          <w:sz w:val="20"/>
        </w:rPr>
        <w:t>najechał Ci na palce u nogi. Nie możesz chodzić. To oznacza, że nie pójdziesz jutro do pracy... i nie będziesz miał środków do życia. Postaw 4 kreski w rubryce „Siły witalne”. Postaw X w rubryce utrata pracy.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i/>
          <w:iCs/>
          <w:sz w:val="20"/>
        </w:rPr>
        <w:t xml:space="preserve">Kolor czerwony – </w:t>
      </w:r>
      <w:r w:rsidRPr="00E32952">
        <w:rPr>
          <w:rFonts w:ascii="Arial" w:hAnsi="Arial" w:cs="Arial"/>
          <w:sz w:val="20"/>
        </w:rPr>
        <w:t>Codzienna praca ponad siły osłabiła Cię. Postaw kreskę w rubryce „Siły witalne”.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i/>
          <w:iCs/>
          <w:sz w:val="20"/>
        </w:rPr>
        <w:t>Kolor biały</w:t>
      </w:r>
      <w:r w:rsidRPr="00E32952">
        <w:rPr>
          <w:rFonts w:ascii="Arial" w:hAnsi="Arial" w:cs="Arial"/>
          <w:sz w:val="20"/>
        </w:rPr>
        <w:t xml:space="preserve"> – Udało Ci się przetrwać pierwsze dni w pracy bez poważniejszego wypadku.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sz w:val="20"/>
        </w:rPr>
      </w:pP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sz w:val="20"/>
        </w:rPr>
        <w:t>3. Droga do pracy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sz w:val="20"/>
        </w:rPr>
        <w:t xml:space="preserve">Koszty życia w Łodzi są </w:t>
      </w:r>
      <w:r>
        <w:rPr>
          <w:rFonts w:ascii="Arial" w:hAnsi="Arial" w:cs="Arial"/>
          <w:sz w:val="20"/>
        </w:rPr>
        <w:t xml:space="preserve">za </w:t>
      </w:r>
      <w:r w:rsidRPr="00E32952">
        <w:rPr>
          <w:rFonts w:ascii="Arial" w:hAnsi="Arial" w:cs="Arial"/>
          <w:sz w:val="20"/>
        </w:rPr>
        <w:t>wysokie</w:t>
      </w:r>
      <w:r>
        <w:rPr>
          <w:rFonts w:ascii="Arial" w:hAnsi="Arial" w:cs="Arial"/>
          <w:sz w:val="20"/>
        </w:rPr>
        <w:t xml:space="preserve"> jak na Twoje możliwości</w:t>
      </w:r>
      <w:r w:rsidRPr="00E32952">
        <w:rPr>
          <w:rFonts w:ascii="Arial" w:hAnsi="Arial" w:cs="Arial"/>
          <w:sz w:val="20"/>
        </w:rPr>
        <w:t>, dlatego musisz mieszkać daleko od miejsca swojej pracy. Oczywiście nie stać Cię na żaden z dostępnych środków lokomocji. Codziennie musisz dochodzić pieszo</w:t>
      </w:r>
      <w:r>
        <w:rPr>
          <w:rFonts w:ascii="Arial" w:hAnsi="Arial" w:cs="Arial"/>
          <w:sz w:val="20"/>
        </w:rPr>
        <w:t xml:space="preserve"> wiele kilometrów</w:t>
      </w:r>
      <w:r w:rsidRPr="00E32952">
        <w:rPr>
          <w:rFonts w:ascii="Arial" w:hAnsi="Arial" w:cs="Arial"/>
          <w:sz w:val="20"/>
        </w:rPr>
        <w:t xml:space="preserve"> do fabryki. 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i/>
          <w:iCs/>
          <w:sz w:val="20"/>
        </w:rPr>
        <w:t>Każdy uczeń losuje kartonik.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i/>
          <w:iCs/>
          <w:sz w:val="20"/>
        </w:rPr>
        <w:t>Kolor czarny</w:t>
      </w:r>
      <w:r w:rsidRPr="00E32952">
        <w:rPr>
          <w:rFonts w:ascii="Arial" w:hAnsi="Arial" w:cs="Arial"/>
          <w:sz w:val="20"/>
        </w:rPr>
        <w:t xml:space="preserve"> – Nie udało Ci się dobrze wykalkulować czasu dotarcia do pracy. Spóźniłeś się zostałeś zwolniony. Postaw X w rubryce utrata pracy.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i/>
          <w:iCs/>
          <w:sz w:val="20"/>
        </w:rPr>
        <w:lastRenderedPageBreak/>
        <w:t xml:space="preserve">Kolor czerwony – </w:t>
      </w:r>
      <w:r w:rsidRPr="00E32952">
        <w:rPr>
          <w:rFonts w:ascii="Arial" w:hAnsi="Arial" w:cs="Arial"/>
          <w:sz w:val="20"/>
        </w:rPr>
        <w:t>Jesteś zdrowy i silny</w:t>
      </w:r>
      <w:r w:rsidRPr="00E32952">
        <w:rPr>
          <w:rFonts w:ascii="Arial" w:hAnsi="Arial" w:cs="Arial"/>
          <w:i/>
          <w:iCs/>
          <w:sz w:val="20"/>
        </w:rPr>
        <w:t xml:space="preserve">. </w:t>
      </w:r>
      <w:r w:rsidRPr="00E32952">
        <w:rPr>
          <w:rFonts w:ascii="Arial" w:hAnsi="Arial" w:cs="Arial"/>
          <w:sz w:val="20"/>
        </w:rPr>
        <w:t>Codzienna droga do pracy wzmacnia Cię i daje Ci siłę do pracy. Skreśl jedną kreskę w rubryce „Siły witalne”.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i/>
          <w:iCs/>
          <w:sz w:val="20"/>
        </w:rPr>
        <w:t>Kolor biały</w:t>
      </w:r>
      <w:r w:rsidRPr="00E32952">
        <w:rPr>
          <w:rFonts w:ascii="Arial" w:hAnsi="Arial" w:cs="Arial"/>
          <w:sz w:val="20"/>
        </w:rPr>
        <w:t xml:space="preserve"> – Rozpędzony powóz wiozący bogatego kupca nieomal tratuje cię na śmierć Jesteś obolały i poobijany. Mimo to musisz biec do pracy, by nie wylądować na bruku. </w:t>
      </w:r>
      <w:r>
        <w:rPr>
          <w:rFonts w:ascii="Arial" w:hAnsi="Arial" w:cs="Arial"/>
          <w:sz w:val="20"/>
        </w:rPr>
        <w:t>Postaw</w:t>
      </w:r>
      <w:r w:rsidRPr="00E32952">
        <w:rPr>
          <w:rFonts w:ascii="Arial" w:hAnsi="Arial" w:cs="Arial"/>
          <w:sz w:val="20"/>
        </w:rPr>
        <w:t xml:space="preserve"> 2 kreski w rubryce „Siły witalne”.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sz w:val="20"/>
        </w:rPr>
      </w:pP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sz w:val="20"/>
        </w:rPr>
        <w:t>4. Opieka zdrowotna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sz w:val="20"/>
        </w:rPr>
        <w:t>Ciężka praca z każdym dniem wyczerpuje Cię coraz bardziej. Właściciel fabryki w geście dobrej woli ufundował przychodnię. Jednak dostęp do niej mają głównie lepiej wykształceni pracownicy. Czekasz wiele godzin przed wejściem oczekując na wizytę.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i/>
          <w:iCs/>
          <w:sz w:val="20"/>
        </w:rPr>
        <w:t>Każdy uczeń losuje kartonik.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i/>
          <w:iCs/>
          <w:sz w:val="20"/>
        </w:rPr>
        <w:t>Kolor czarny</w:t>
      </w:r>
      <w:r w:rsidRPr="00E32952">
        <w:rPr>
          <w:rFonts w:ascii="Arial" w:hAnsi="Arial" w:cs="Arial"/>
          <w:sz w:val="20"/>
        </w:rPr>
        <w:t xml:space="preserve"> – Oczekiwałeś na próżno. Lekarz nie przyjął Cię. Wracasz do domu. Postaw kreskę w rubryce „Siły witalne”.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i/>
          <w:iCs/>
          <w:sz w:val="20"/>
        </w:rPr>
        <w:t xml:space="preserve">Kolor czerwony – </w:t>
      </w:r>
      <w:r w:rsidRPr="00E32952">
        <w:rPr>
          <w:rFonts w:ascii="Arial" w:hAnsi="Arial" w:cs="Arial"/>
          <w:sz w:val="20"/>
        </w:rPr>
        <w:t>Stanie na dworze przy niskiej temperaturze tylko pogorszyło twój stan. Postaw kreskę w rubryce „Siły witalne”.</w:t>
      </w:r>
    </w:p>
    <w:p w:rsidR="00CB0529" w:rsidRPr="00E32952" w:rsidRDefault="00CB0529" w:rsidP="00CB0529">
      <w:pPr>
        <w:spacing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i/>
          <w:iCs/>
          <w:sz w:val="20"/>
        </w:rPr>
        <w:t>Kolor biały</w:t>
      </w:r>
      <w:r w:rsidRPr="00E32952">
        <w:rPr>
          <w:rFonts w:ascii="Arial" w:hAnsi="Arial" w:cs="Arial"/>
          <w:sz w:val="20"/>
        </w:rPr>
        <w:t xml:space="preserve"> – Udało Ci się dostać do lekarza. Skreśl jedną kreskę w rubryce „Siły witalne”.</w:t>
      </w:r>
    </w:p>
    <w:p w:rsidR="00E32952" w:rsidRDefault="00E32952" w:rsidP="00E32952">
      <w:pPr>
        <w:spacing w:line="360" w:lineRule="auto"/>
        <w:jc w:val="both"/>
        <w:rPr>
          <w:rFonts w:ascii="Arial" w:hAnsi="Arial" w:cs="Arial"/>
          <w:sz w:val="20"/>
        </w:rPr>
      </w:pPr>
    </w:p>
    <w:p w:rsidR="00AE2D47" w:rsidRDefault="00AE2D47" w:rsidP="00E32952">
      <w:pPr>
        <w:spacing w:line="360" w:lineRule="auto"/>
        <w:jc w:val="both"/>
        <w:rPr>
          <w:rFonts w:ascii="Arial" w:hAnsi="Arial" w:cs="Arial"/>
          <w:sz w:val="20"/>
        </w:rPr>
      </w:pPr>
    </w:p>
    <w:p w:rsidR="00AE2D47" w:rsidRPr="00E32952" w:rsidRDefault="00AE2D47" w:rsidP="00E32952">
      <w:pPr>
        <w:spacing w:line="360" w:lineRule="auto"/>
        <w:jc w:val="both"/>
        <w:rPr>
          <w:rFonts w:ascii="Arial" w:hAnsi="Arial" w:cs="Arial"/>
          <w:sz w:val="20"/>
        </w:rPr>
      </w:pPr>
    </w:p>
    <w:p w:rsidR="00E32952" w:rsidRPr="00E32952" w:rsidRDefault="00E32952" w:rsidP="00E32952">
      <w:pPr>
        <w:spacing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sz w:val="20"/>
        </w:rPr>
        <w:t>5. Strajk</w:t>
      </w:r>
    </w:p>
    <w:p w:rsidR="00E32952" w:rsidRPr="00E32952" w:rsidRDefault="00E32952" w:rsidP="00E32952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sz w:val="20"/>
        </w:rPr>
        <w:t xml:space="preserve">Złe warunki pracy, duża ilość wypadków i zupełny brak reakcji właściciela fabryki doprowadziły do strajku w waszej fabryce. </w:t>
      </w:r>
    </w:p>
    <w:p w:rsidR="00E32952" w:rsidRPr="00E32952" w:rsidRDefault="00E32952" w:rsidP="00E32952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i/>
          <w:iCs/>
          <w:sz w:val="20"/>
        </w:rPr>
        <w:lastRenderedPageBreak/>
        <w:t>Każdy uczeń losuje kartonik.</w:t>
      </w:r>
    </w:p>
    <w:p w:rsidR="00E32952" w:rsidRPr="00E32952" w:rsidRDefault="00E32952" w:rsidP="00E32952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i/>
          <w:iCs/>
          <w:sz w:val="20"/>
        </w:rPr>
        <w:t>Kolor czarny</w:t>
      </w:r>
      <w:r w:rsidRPr="00E32952">
        <w:rPr>
          <w:rFonts w:ascii="Arial" w:hAnsi="Arial" w:cs="Arial"/>
          <w:sz w:val="20"/>
        </w:rPr>
        <w:t xml:space="preserve"> – Nie przyłączasz się do strajkujących. Przychodzisz normalnie do pracy. Jako łamistrajk zostajesz pobity przez strajkujących kolegów. Postaw kreskę w rubryce „Siły witalne”.</w:t>
      </w:r>
    </w:p>
    <w:p w:rsidR="00E32952" w:rsidRPr="00E32952" w:rsidRDefault="00E32952" w:rsidP="00E32952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E32952">
        <w:rPr>
          <w:rFonts w:ascii="Arial" w:hAnsi="Arial" w:cs="Arial"/>
          <w:i/>
          <w:iCs/>
          <w:sz w:val="20"/>
        </w:rPr>
        <w:t xml:space="preserve">Kolor czerwony – </w:t>
      </w:r>
      <w:r w:rsidRPr="00E32952">
        <w:rPr>
          <w:rFonts w:ascii="Arial" w:hAnsi="Arial" w:cs="Arial"/>
          <w:sz w:val="20"/>
        </w:rPr>
        <w:t>W wynik</w:t>
      </w:r>
      <w:r w:rsidR="001C5F1E">
        <w:rPr>
          <w:rFonts w:ascii="Arial" w:hAnsi="Arial" w:cs="Arial"/>
          <w:sz w:val="20"/>
        </w:rPr>
        <w:t>u strajku właściciel ogłasza lo</w:t>
      </w:r>
      <w:r w:rsidR="001C5F1E" w:rsidRPr="00E32952">
        <w:rPr>
          <w:rFonts w:ascii="Arial" w:hAnsi="Arial" w:cs="Arial"/>
          <w:sz w:val="20"/>
        </w:rPr>
        <w:t>kaut</w:t>
      </w:r>
      <w:r w:rsidRPr="00E32952">
        <w:rPr>
          <w:rFonts w:ascii="Arial" w:hAnsi="Arial" w:cs="Arial"/>
          <w:sz w:val="20"/>
        </w:rPr>
        <w:t xml:space="preserve"> (fabryka została zamknięta z powodu strajku). Tracisz pracę, ale nic złego Ci się nie stało. Znów lądujesz pod bramą fabryk</w:t>
      </w:r>
      <w:r w:rsidR="001E6808">
        <w:rPr>
          <w:rFonts w:ascii="Arial" w:hAnsi="Arial" w:cs="Arial"/>
          <w:sz w:val="20"/>
        </w:rPr>
        <w:t>i</w:t>
      </w:r>
      <w:r w:rsidRPr="00E32952">
        <w:rPr>
          <w:rFonts w:ascii="Arial" w:hAnsi="Arial" w:cs="Arial"/>
          <w:sz w:val="20"/>
        </w:rPr>
        <w:t xml:space="preserve"> oczekując na „łaskę” pracy. Postaw X w rubryce utrata pracy.</w:t>
      </w:r>
    </w:p>
    <w:p w:rsidR="00E32952" w:rsidRPr="00E32952" w:rsidRDefault="00E32952" w:rsidP="00E32952">
      <w:pPr>
        <w:spacing w:line="360" w:lineRule="auto"/>
        <w:jc w:val="both"/>
        <w:rPr>
          <w:rFonts w:ascii="Arial" w:hAnsi="Arial" w:cs="Arial"/>
          <w:sz w:val="20"/>
        </w:rPr>
      </w:pPr>
      <w:r w:rsidRPr="00E32952">
        <w:rPr>
          <w:rFonts w:ascii="Arial" w:hAnsi="Arial" w:cs="Arial"/>
          <w:i/>
          <w:iCs/>
          <w:sz w:val="20"/>
        </w:rPr>
        <w:t>Kolor biały</w:t>
      </w:r>
      <w:r w:rsidRPr="00E32952">
        <w:rPr>
          <w:rFonts w:ascii="Arial" w:hAnsi="Arial" w:cs="Arial"/>
          <w:sz w:val="20"/>
        </w:rPr>
        <w:t xml:space="preserve"> – Dołączasz do strajkujących. Wasz protest przybiera na sile, rozlewa się po całej Łodzi </w:t>
      </w:r>
      <w:r w:rsidR="001C5F1E">
        <w:rPr>
          <w:rFonts w:ascii="Arial" w:hAnsi="Arial" w:cs="Arial"/>
          <w:sz w:val="20"/>
        </w:rPr>
        <w:t>i </w:t>
      </w:r>
      <w:r w:rsidRPr="00E32952">
        <w:rPr>
          <w:rFonts w:ascii="Arial" w:hAnsi="Arial" w:cs="Arial"/>
          <w:sz w:val="20"/>
        </w:rPr>
        <w:t>przekształca się w strajk generalny. Władze carskie wykorzystują wojsko, w tym kozaków do tłumienia waszego buntu. Leje się krew. Zostajesz postrzelony w trakcie manifestacji. Skreśl 5 kresek w rubryce „Siły witalne”. Postaw X w rubryce utrata pracy.</w:t>
      </w:r>
    </w:p>
    <w:p w:rsidR="00673464" w:rsidRPr="00E32952" w:rsidRDefault="00673464" w:rsidP="00CB0529">
      <w:pPr>
        <w:rPr>
          <w:rFonts w:ascii="Arial" w:hAnsi="Arial" w:cs="Arial"/>
          <w:sz w:val="20"/>
        </w:rPr>
      </w:pPr>
    </w:p>
    <w:sectPr w:rsidR="00673464" w:rsidRPr="00E32952" w:rsidSect="00D672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709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CC8" w:rsidRDefault="00D30CC8">
      <w:pPr>
        <w:spacing w:after="0" w:line="240" w:lineRule="auto"/>
      </w:pPr>
      <w:r>
        <w:separator/>
      </w:r>
    </w:p>
  </w:endnote>
  <w:endnote w:type="continuationSeparator" w:id="0">
    <w:p w:rsidR="00D30CC8" w:rsidRDefault="00D3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8F" w:rsidRDefault="000717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EB" w:rsidRDefault="0007178F">
    <w:pPr>
      <w:pStyle w:val="Stopka"/>
    </w:pPr>
    <w:r>
      <w:rPr>
        <w:noProof/>
      </w:rPr>
      <w:drawing>
        <wp:inline distT="0" distB="0" distL="0" distR="0">
          <wp:extent cx="6154420" cy="993775"/>
          <wp:effectExtent l="19050" t="0" r="0" b="0"/>
          <wp:docPr id="3" name="Obraz 2" descr="C:\Users\mignaczak\Desktop\stopki i naglowki\stopkaro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gnaczak\Desktop\stopki i naglowki\stopkaroz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420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8F" w:rsidRDefault="000717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CC8" w:rsidRDefault="00D30CC8">
      <w:pPr>
        <w:spacing w:after="0" w:line="240" w:lineRule="auto"/>
      </w:pPr>
      <w:r>
        <w:separator/>
      </w:r>
    </w:p>
  </w:footnote>
  <w:footnote w:type="continuationSeparator" w:id="0">
    <w:p w:rsidR="00D30CC8" w:rsidRDefault="00D3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8F" w:rsidRDefault="000717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EB" w:rsidRDefault="0007178F">
    <w:pPr>
      <w:pStyle w:val="Nagwek"/>
    </w:pPr>
    <w:r>
      <w:rPr>
        <w:noProof/>
      </w:rPr>
      <w:drawing>
        <wp:inline distT="0" distB="0" distL="0" distR="0">
          <wp:extent cx="6210300" cy="2204680"/>
          <wp:effectExtent l="19050" t="0" r="0" b="0"/>
          <wp:docPr id="1" name="Obraz 1" descr="C:\Users\mignaczak\Desktop\stopki i naglowki\nagłów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naczak\Desktop\stopki i naglowki\nagłówek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20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2AEB" w:rsidRPr="00DE2AE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5274310</wp:posOffset>
          </wp:positionH>
          <wp:positionV relativeFrom="paragraph">
            <wp:posOffset>683895</wp:posOffset>
          </wp:positionV>
          <wp:extent cx="1123950" cy="419100"/>
          <wp:effectExtent l="0" t="0" r="0" b="0"/>
          <wp:wrapSquare wrapText="bothSides"/>
          <wp:docPr id="4" name="Obraz 4" descr="http://bazy.ngo.pl/files/logo/10807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419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8F" w:rsidRDefault="000717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F31843"/>
    <w:multiLevelType w:val="multilevel"/>
    <w:tmpl w:val="F7ECBCA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45E81C32"/>
    <w:multiLevelType w:val="multilevel"/>
    <w:tmpl w:val="B90CA9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51847CDC"/>
    <w:multiLevelType w:val="multilevel"/>
    <w:tmpl w:val="A9CC6D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B2147E6"/>
    <w:multiLevelType w:val="multilevel"/>
    <w:tmpl w:val="EFD69D8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nsid w:val="61455E7D"/>
    <w:multiLevelType w:val="multilevel"/>
    <w:tmpl w:val="745EAE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657A339B"/>
    <w:multiLevelType w:val="multilevel"/>
    <w:tmpl w:val="F66879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6CC51192"/>
    <w:multiLevelType w:val="multilevel"/>
    <w:tmpl w:val="75D2702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703A"/>
    <w:rsid w:val="0005429B"/>
    <w:rsid w:val="00062820"/>
    <w:rsid w:val="00067B34"/>
    <w:rsid w:val="0007178F"/>
    <w:rsid w:val="000C1224"/>
    <w:rsid w:val="001600FF"/>
    <w:rsid w:val="001A6B0E"/>
    <w:rsid w:val="001C5F1E"/>
    <w:rsid w:val="001E6808"/>
    <w:rsid w:val="002343C2"/>
    <w:rsid w:val="00253B4A"/>
    <w:rsid w:val="0025552D"/>
    <w:rsid w:val="00280EFC"/>
    <w:rsid w:val="002945BF"/>
    <w:rsid w:val="002D0214"/>
    <w:rsid w:val="002E14FF"/>
    <w:rsid w:val="00350A63"/>
    <w:rsid w:val="003B0506"/>
    <w:rsid w:val="003E1182"/>
    <w:rsid w:val="003F4D13"/>
    <w:rsid w:val="00484094"/>
    <w:rsid w:val="00501385"/>
    <w:rsid w:val="005017DE"/>
    <w:rsid w:val="005040FE"/>
    <w:rsid w:val="005566FA"/>
    <w:rsid w:val="00557EAE"/>
    <w:rsid w:val="005C6673"/>
    <w:rsid w:val="00614AC3"/>
    <w:rsid w:val="00673464"/>
    <w:rsid w:val="006D6D09"/>
    <w:rsid w:val="006E1930"/>
    <w:rsid w:val="007015FA"/>
    <w:rsid w:val="00702B75"/>
    <w:rsid w:val="0071626D"/>
    <w:rsid w:val="007662BC"/>
    <w:rsid w:val="008035B2"/>
    <w:rsid w:val="00820374"/>
    <w:rsid w:val="008435DB"/>
    <w:rsid w:val="0089014F"/>
    <w:rsid w:val="008D07A0"/>
    <w:rsid w:val="008F2B1F"/>
    <w:rsid w:val="0091644A"/>
    <w:rsid w:val="009416EE"/>
    <w:rsid w:val="009476B1"/>
    <w:rsid w:val="009A613E"/>
    <w:rsid w:val="00A505F8"/>
    <w:rsid w:val="00A74951"/>
    <w:rsid w:val="00AD4DE7"/>
    <w:rsid w:val="00AE2D47"/>
    <w:rsid w:val="00AE703A"/>
    <w:rsid w:val="00B01FA9"/>
    <w:rsid w:val="00B100FB"/>
    <w:rsid w:val="00B10B76"/>
    <w:rsid w:val="00B16F2F"/>
    <w:rsid w:val="00B24F9B"/>
    <w:rsid w:val="00B42432"/>
    <w:rsid w:val="00B8233F"/>
    <w:rsid w:val="00B95FEE"/>
    <w:rsid w:val="00BB58D9"/>
    <w:rsid w:val="00C42DC3"/>
    <w:rsid w:val="00C92DFA"/>
    <w:rsid w:val="00CB0529"/>
    <w:rsid w:val="00CC4958"/>
    <w:rsid w:val="00D30CC8"/>
    <w:rsid w:val="00D45F83"/>
    <w:rsid w:val="00D67215"/>
    <w:rsid w:val="00DE2AEB"/>
    <w:rsid w:val="00E23447"/>
    <w:rsid w:val="00E32952"/>
    <w:rsid w:val="00E81232"/>
    <w:rsid w:val="00F10A76"/>
    <w:rsid w:val="00F34886"/>
    <w:rsid w:val="00F557DF"/>
    <w:rsid w:val="00F635C5"/>
    <w:rsid w:val="00F900F5"/>
    <w:rsid w:val="00F915B3"/>
    <w:rsid w:val="00FD3EE7"/>
    <w:rsid w:val="00FE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7215"/>
  </w:style>
  <w:style w:type="paragraph" w:styleId="Nagwek1">
    <w:name w:val="heading 1"/>
    <w:basedOn w:val="Normalny"/>
    <w:next w:val="Normalny"/>
    <w:rsid w:val="00D6721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rsid w:val="00D6721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rsid w:val="00D6721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rsid w:val="00D6721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rsid w:val="00D67215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D6721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672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67215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rsid w:val="00D6721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2">
    <w:name w:val="2"/>
    <w:basedOn w:val="TableNormal"/>
    <w:rsid w:val="00D672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6721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4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E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AEB"/>
  </w:style>
  <w:style w:type="paragraph" w:styleId="Stopka">
    <w:name w:val="footer"/>
    <w:basedOn w:val="Normalny"/>
    <w:link w:val="StopkaZnak"/>
    <w:uiPriority w:val="99"/>
    <w:semiHidden/>
    <w:unhideWhenUsed/>
    <w:rsid w:val="00DE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AEB"/>
  </w:style>
  <w:style w:type="paragraph" w:customStyle="1" w:styleId="Zawartotabeli">
    <w:name w:val="Zawartość tabeli"/>
    <w:basedOn w:val="Normalny"/>
    <w:rsid w:val="007662BC"/>
    <w:pPr>
      <w:widowControl w:val="0"/>
      <w:suppressLineNumbers/>
      <w:tabs>
        <w:tab w:val="left" w:pos="709"/>
      </w:tabs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paragraph" w:customStyle="1" w:styleId="Domylnie">
    <w:name w:val="Domyślnie"/>
    <w:rsid w:val="00E2344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3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D0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7215"/>
  </w:style>
  <w:style w:type="paragraph" w:styleId="Nagwek1">
    <w:name w:val="heading 1"/>
    <w:basedOn w:val="Normalny"/>
    <w:next w:val="Normalny"/>
    <w:rsid w:val="00D6721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rsid w:val="00D6721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rsid w:val="00D6721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rsid w:val="00D6721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rsid w:val="00D67215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D6721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672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67215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rsid w:val="00D6721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2">
    <w:name w:val="2"/>
    <w:basedOn w:val="TableNormal"/>
    <w:rsid w:val="00D672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D6721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4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E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AEB"/>
  </w:style>
  <w:style w:type="paragraph" w:styleId="Stopka">
    <w:name w:val="footer"/>
    <w:basedOn w:val="Normalny"/>
    <w:link w:val="StopkaZnak"/>
    <w:uiPriority w:val="99"/>
    <w:semiHidden/>
    <w:unhideWhenUsed/>
    <w:rsid w:val="00DE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AEB"/>
  </w:style>
  <w:style w:type="paragraph" w:customStyle="1" w:styleId="Zawartotabeli">
    <w:name w:val="Zawartość tabeli"/>
    <w:basedOn w:val="Normalny"/>
    <w:rsid w:val="007662BC"/>
    <w:pPr>
      <w:widowControl w:val="0"/>
      <w:suppressLineNumbers/>
      <w:tabs>
        <w:tab w:val="left" w:pos="709"/>
      </w:tabs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paragraph" w:customStyle="1" w:styleId="Domylnie">
    <w:name w:val="Domyślnie"/>
    <w:rsid w:val="00E2344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3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0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istorycznie.uni.lodz.pl/przestrzenny.ht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2168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mignaczak</cp:lastModifiedBy>
  <cp:revision>3</cp:revision>
  <dcterms:created xsi:type="dcterms:W3CDTF">2015-08-12T06:39:00Z</dcterms:created>
  <dcterms:modified xsi:type="dcterms:W3CDTF">2016-08-16T12:47:00Z</dcterms:modified>
</cp:coreProperties>
</file>